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7D0D5C3">
        <w:trPr>
          <w:trHeight w:val="1030"/>
        </w:trPr>
        <w:tc>
          <w:tcPr>
            <w:tcW w:w="5000" w:type="pct"/>
            <w:shd w:val="clear" w:color="auto" w:fill="4A66AC" w:themeFill="accent1"/>
          </w:tcPr>
          <w:p w14:paraId="2FC70A8D" w14:textId="2BE73A5B" w:rsidR="00FA4483" w:rsidRPr="00C46E7D" w:rsidRDefault="0045634E" w:rsidP="00FA4483">
            <w:pPr>
              <w:pStyle w:val="NoSpacing"/>
              <w:jc w:val="center"/>
              <w:rPr>
                <w:b/>
                <w:color w:val="FFFFFF" w:themeColor="background1"/>
                <w:sz w:val="44"/>
                <w:szCs w:val="44"/>
              </w:rPr>
            </w:pPr>
            <w:r>
              <w:rPr>
                <w:noProof/>
              </w:rPr>
              <w:drawing>
                <wp:anchor distT="0" distB="0" distL="114300" distR="114300" simplePos="0" relativeHeight="251658241" behindDoc="0" locked="0" layoutInCell="1" allowOverlap="1" wp14:anchorId="60B67618" wp14:editId="117800B7">
                  <wp:simplePos x="0" y="0"/>
                  <wp:positionH relativeFrom="column">
                    <wp:posOffset>7236</wp:posOffset>
                  </wp:positionH>
                  <wp:positionV relativeFrom="paragraph">
                    <wp:posOffset>19050</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B72407">
              <w:rPr>
                <w:noProof/>
              </w:rPr>
              <w:drawing>
                <wp:anchor distT="0" distB="0" distL="114300" distR="114300" simplePos="0" relativeHeight="251658240" behindDoc="1" locked="0" layoutInCell="1" allowOverlap="1" wp14:anchorId="610BED82" wp14:editId="10AE007E">
                  <wp:simplePos x="0" y="0"/>
                  <wp:positionH relativeFrom="column">
                    <wp:posOffset>8610600</wp:posOffset>
                  </wp:positionH>
                  <wp:positionV relativeFrom="paragraph">
                    <wp:posOffset>15875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324FAE09"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77BD5770" w14:textId="77777777" w:rsidR="00C969DA" w:rsidRPr="00321636" w:rsidRDefault="00C969DA" w:rsidP="3AB942F5">
            <w:pPr>
              <w:pStyle w:val="NoSpacing"/>
              <w:jc w:val="center"/>
              <w:rPr>
                <w:b/>
                <w:bCs/>
                <w:color w:val="FFFFFF" w:themeColor="background1"/>
                <w:sz w:val="44"/>
                <w:szCs w:val="44"/>
              </w:rPr>
            </w:pPr>
          </w:p>
          <w:p w14:paraId="6A446F29" w14:textId="6F23D48C" w:rsidR="00FA4483" w:rsidRPr="00321636" w:rsidRDefault="00C969DA" w:rsidP="6CC36C04">
            <w:pPr>
              <w:spacing w:line="257" w:lineRule="auto"/>
              <w:jc w:val="center"/>
              <w:rPr>
                <w:rFonts w:ascii="Calibri" w:eastAsia="Calibri" w:hAnsi="Calibri" w:cs="Calibri"/>
              </w:rPr>
            </w:pPr>
            <w:r>
              <w:rPr>
                <w:rStyle w:val="normaltextrun"/>
                <w:rFonts w:ascii="Calibri" w:hAnsi="Calibri" w:cs="Calibri"/>
                <w:color w:val="FFFFFF"/>
                <w:shd w:val="clear" w:color="auto" w:fill="4A66AC"/>
              </w:rPr>
              <w:t>Our </w:t>
            </w:r>
            <w:proofErr w:type="gramStart"/>
            <w:r>
              <w:rPr>
                <w:rStyle w:val="normaltextrun"/>
                <w:rFonts w:ascii="Calibri" w:hAnsi="Calibri" w:cs="Calibri"/>
                <w:color w:val="FFFFFF"/>
                <w:shd w:val="clear" w:color="auto" w:fill="4A66AC"/>
              </w:rPr>
              <w:t>Curriculum</w:t>
            </w:r>
            <w:proofErr w:type="gramEnd"/>
            <w:r>
              <w:rPr>
                <w:rStyle w:val="normaltextrun"/>
                <w:rFonts w:ascii="Calibri" w:hAnsi="Calibri" w:cs="Calibri"/>
                <w:color w:val="FFFFFF"/>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Pr>
                <w:rStyle w:val="eop"/>
                <w:rFonts w:ascii="Calibri" w:hAnsi="Calibri" w:cs="Calibri"/>
                <w:color w:val="000000"/>
                <w:shd w:val="clear" w:color="auto" w:fill="4A66AC"/>
              </w:rPr>
              <w:t> </w:t>
            </w:r>
          </w:p>
        </w:tc>
      </w:tr>
      <w:tr w:rsidR="00621F33" w:rsidRPr="00C46E7D" w14:paraId="59296DB6" w14:textId="77777777" w:rsidTr="07D0D5C3">
        <w:trPr>
          <w:trHeight w:val="2005"/>
        </w:trPr>
        <w:tc>
          <w:tcPr>
            <w:tcW w:w="5000" w:type="pct"/>
          </w:tcPr>
          <w:p w14:paraId="1CA0267F" w14:textId="0009F1C6" w:rsidR="006D3954" w:rsidRPr="00637D86" w:rsidRDefault="60DB2AC6" w:rsidP="07D0D5C3">
            <w:pPr>
              <w:rPr>
                <w:rFonts w:ascii="Comic Sans MS" w:hAnsi="Comic Sans MS"/>
                <w:color w:val="212121"/>
              </w:rPr>
            </w:pPr>
            <w:r w:rsidRPr="00637D86">
              <w:rPr>
                <w:rFonts w:ascii="Comic Sans MS" w:eastAsia="Calibri" w:hAnsi="Comic Sans MS" w:cs="Calibri"/>
                <w:color w:val="212121"/>
              </w:rPr>
              <w:t xml:space="preserve">At </w:t>
            </w:r>
            <w:proofErr w:type="spellStart"/>
            <w:r w:rsidRPr="00637D86">
              <w:rPr>
                <w:rFonts w:ascii="Comic Sans MS" w:eastAsia="Calibri" w:hAnsi="Comic Sans MS" w:cs="Calibri"/>
                <w:color w:val="212121"/>
              </w:rPr>
              <w:t>Tedburn</w:t>
            </w:r>
            <w:proofErr w:type="spellEnd"/>
            <w:r w:rsidRPr="00637D86">
              <w:rPr>
                <w:rFonts w:ascii="Comic Sans MS" w:eastAsia="Calibri" w:hAnsi="Comic Sans MS" w:cs="Calibri"/>
                <w:color w:val="212121"/>
              </w:rPr>
              <w:t xml:space="preserve"> we value Geography as an important part of the children’s entitlement to a broad and balanced curriculum. The central purpose or rationale of geography is to enable pupils to understand the interaction of human beings with their environments – at personal, local, regional, national and global scales. The study of Geography will inspire in children a curiosity and fascination about the world and its people which will remain with them for the rest of their lives. We aim to develop a better understanding of and respect for the complexity of our world and the links between its diverse places, people, resources and natural and human environments and their place within it</w:t>
            </w:r>
            <w:r w:rsidRPr="00637D86">
              <w:rPr>
                <w:rFonts w:ascii="Comic Sans MS" w:eastAsia="Calibri" w:hAnsi="Comic Sans MS" w:cs="Calibri"/>
                <w:b/>
                <w:bCs/>
                <w:i/>
                <w:iCs/>
                <w:color w:val="212121"/>
              </w:rPr>
              <w:t>. </w:t>
            </w:r>
            <w:r w:rsidRPr="00637D86">
              <w:rPr>
                <w:rFonts w:ascii="Comic Sans MS" w:eastAsia="Calibri" w:hAnsi="Comic Sans MS" w:cs="Calibri"/>
                <w:color w:val="212121"/>
              </w:rPr>
              <w:t xml:space="preserve"> The study of the wider world develops an understanding of what being part of a global community means and encourages children to be more aware of other cultures around the world and the impact they can have as an individual.</w:t>
            </w:r>
          </w:p>
          <w:p w14:paraId="0FC5E1FF" w14:textId="60ABC4C0" w:rsidR="006D3954" w:rsidRPr="00637D86" w:rsidRDefault="006D3954" w:rsidP="07D0D5C3">
            <w:pPr>
              <w:widowControl/>
              <w:rPr>
                <w:rFonts w:ascii="Comic Sans MS" w:eastAsia="Times New Roman" w:hAnsi="Comic Sans MS" w:cstheme="minorBidi"/>
                <w:lang w:bidi="ar-SA"/>
              </w:rPr>
            </w:pPr>
          </w:p>
          <w:p w14:paraId="5D3E65AC" w14:textId="4B9AE026" w:rsidR="006D3954" w:rsidRPr="00637D86" w:rsidRDefault="60DB2AC6" w:rsidP="07D0D5C3">
            <w:pPr>
              <w:rPr>
                <w:rFonts w:ascii="Comic Sans MS" w:hAnsi="Comic Sans MS"/>
                <w:color w:val="212121"/>
              </w:rPr>
            </w:pPr>
            <w:r w:rsidRPr="00637D86">
              <w:rPr>
                <w:rFonts w:ascii="Comic Sans MS" w:eastAsia="Calibri" w:hAnsi="Comic Sans MS" w:cs="Calibri"/>
                <w:color w:val="212121"/>
              </w:rPr>
              <w:t xml:space="preserve">We use an enquiry-based approach for teaching Geography because we know it makes the learning focused for the children. Big Questions are used as a starting point for each Geographical topic, to pique children’s interest and learning is structured towards finding answers in creative and memorable ways whilst ensuring National Curriculum coverage is achieved.  Through </w:t>
            </w:r>
            <w:proofErr w:type="gramStart"/>
            <w:r w:rsidRPr="00637D86">
              <w:rPr>
                <w:rFonts w:ascii="Comic Sans MS" w:eastAsia="Calibri" w:hAnsi="Comic Sans MS" w:cs="Calibri"/>
                <w:color w:val="212121"/>
              </w:rPr>
              <w:t>this pupils</w:t>
            </w:r>
            <w:proofErr w:type="gramEnd"/>
            <w:r w:rsidRPr="00637D86">
              <w:rPr>
                <w:rFonts w:ascii="Comic Sans MS" w:eastAsia="Calibri" w:hAnsi="Comic Sans MS" w:cs="Calibri"/>
                <w:color w:val="212121"/>
              </w:rPr>
              <w:t xml:space="preserve"> are likely to know, remember and be able to do more.</w:t>
            </w:r>
          </w:p>
          <w:p w14:paraId="2B4D8D10" w14:textId="78C0984A"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90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900"/>
      </w:tblGrid>
      <w:tr w:rsidR="006B4A94" w:rsidRPr="00C46E7D" w14:paraId="49EB36A3" w14:textId="77777777" w:rsidTr="0F354703">
        <w:trPr>
          <w:trHeight w:val="381"/>
        </w:trPr>
        <w:tc>
          <w:tcPr>
            <w:tcW w:w="15900" w:type="dxa"/>
            <w:tcBorders>
              <w:top w:val="single" w:sz="4" w:space="0" w:color="000000" w:themeColor="text1"/>
              <w:bottom w:val="single" w:sz="4" w:space="0" w:color="000000" w:themeColor="text1"/>
            </w:tcBorders>
            <w:shd w:val="clear" w:color="auto" w:fill="798FC5"/>
          </w:tcPr>
          <w:p w14:paraId="397B23E6" w14:textId="3ECC7568" w:rsidR="006B4A94" w:rsidRPr="00637D86" w:rsidRDefault="006D3954" w:rsidP="07D0D5C3">
            <w:pPr>
              <w:rPr>
                <w:rFonts w:ascii="Comic Sans MS" w:hAnsi="Comic Sans MS" w:cstheme="minorBidi"/>
                <w:b/>
                <w:bCs/>
              </w:rPr>
            </w:pPr>
            <w:r w:rsidRPr="00637D86">
              <w:rPr>
                <w:rFonts w:ascii="Comic Sans MS" w:hAnsi="Comic Sans MS" w:cstheme="minorBidi"/>
                <w:b/>
                <w:bCs/>
              </w:rPr>
              <w:t>Vocabulary</w:t>
            </w:r>
          </w:p>
          <w:p w14:paraId="4666AEC2" w14:textId="53F2E662" w:rsidR="006B4A94" w:rsidRPr="00637D86" w:rsidRDefault="3B5F5462" w:rsidP="0F354703">
            <w:pPr>
              <w:rPr>
                <w:rFonts w:ascii="Comic Sans MS" w:eastAsia="Calibri" w:hAnsi="Comic Sans MS" w:cs="Calibri"/>
                <w:color w:val="212121"/>
                <w:sz w:val="23"/>
                <w:szCs w:val="23"/>
              </w:rPr>
            </w:pPr>
            <w:r w:rsidRPr="00637D86">
              <w:rPr>
                <w:rFonts w:ascii="Comic Sans MS" w:eastAsia="Calibri" w:hAnsi="Comic Sans MS" w:cs="Calibri"/>
                <w:b/>
                <w:bCs/>
                <w:color w:val="212121"/>
              </w:rPr>
              <w:t xml:space="preserve">The importance of subject vocabulary </w:t>
            </w:r>
            <w:r w:rsidRPr="00637D86">
              <w:rPr>
                <w:rFonts w:ascii="Comic Sans MS" w:hAnsi="Comic Sans MS"/>
              </w:rPr>
              <w:br/>
            </w:r>
            <w:r w:rsidR="4F4EC4AF" w:rsidRPr="00637D86">
              <w:rPr>
                <w:rFonts w:ascii="Comic Sans MS" w:eastAsia="Calibri" w:hAnsi="Comic Sans MS" w:cs="Calibr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4B23CAB2" w14:textId="62288012" w:rsidR="006B4A94" w:rsidRPr="00637D86" w:rsidRDefault="3B5F5462" w:rsidP="07D0D5C3">
            <w:pPr>
              <w:rPr>
                <w:rFonts w:ascii="Comic Sans MS" w:eastAsia="Calibri" w:hAnsi="Comic Sans MS" w:cs="Calibri"/>
                <w:color w:val="212121"/>
              </w:rPr>
            </w:pPr>
            <w:r w:rsidRPr="00637D86">
              <w:rPr>
                <w:rFonts w:ascii="Comic Sans MS" w:eastAsia="Calibri" w:hAnsi="Comic Sans MS" w:cs="Calibri"/>
                <w:color w:val="212121"/>
              </w:rPr>
              <w:t xml:space="preserve">Choosing subject content carefully and ‘doing less better’ effectively provides space to ensure that appropriate and specialised geographical vocabulary is introduced and consolidated. This is an area of planning that is often overlooked when there is an overemphasis on building curricula around content rather than subject outcomes.  </w:t>
            </w:r>
            <w:r w:rsidR="006B4A94" w:rsidRPr="00637D86">
              <w:rPr>
                <w:rFonts w:ascii="Comic Sans MS" w:hAnsi="Comic Sans MS"/>
              </w:rPr>
              <w:br/>
            </w:r>
            <w:r w:rsidRPr="00637D86">
              <w:rPr>
                <w:rFonts w:ascii="Comic Sans MS" w:eastAsia="Calibri" w:hAnsi="Comic Sans MS" w:cs="Calibri"/>
                <w:color w:val="212121"/>
              </w:rPr>
              <w:lastRenderedPageBreak/>
              <w:t xml:space="preserve">An important aspect of both continuity and progression is to ensure that time is devoted to thinking about what subject vocabulary the pupils have already mastered and how this can be built upon and extended through the curriculum. </w:t>
            </w:r>
            <w:r w:rsidR="08866813" w:rsidRPr="00637D86">
              <w:rPr>
                <w:rFonts w:ascii="Comic Sans MS" w:eastAsia="Calibri" w:hAnsi="Comic Sans MS" w:cs="Calibri"/>
                <w:color w:val="212121"/>
              </w:rPr>
              <w:t>E</w:t>
            </w:r>
            <w:r w:rsidRPr="00637D86">
              <w:rPr>
                <w:rFonts w:ascii="Comic Sans MS" w:eastAsia="Calibri" w:hAnsi="Comic Sans MS" w:cs="Calibri"/>
                <w:color w:val="212121"/>
              </w:rPr>
              <w:t xml:space="preserve">ach </w:t>
            </w:r>
            <w:r w:rsidR="4C14BD39" w:rsidRPr="00637D86">
              <w:rPr>
                <w:rFonts w:ascii="Comic Sans MS" w:eastAsia="Calibri" w:hAnsi="Comic Sans MS" w:cs="Calibri"/>
                <w:color w:val="212121"/>
              </w:rPr>
              <w:t xml:space="preserve">Connected Geography </w:t>
            </w:r>
            <w:r w:rsidRPr="00637D86">
              <w:rPr>
                <w:rFonts w:ascii="Comic Sans MS" w:eastAsia="Calibri" w:hAnsi="Comic Sans MS" w:cs="Calibri"/>
                <w:color w:val="212121"/>
              </w:rPr>
              <w:t>unit of work has a vocabulary lis</w:t>
            </w:r>
            <w:r w:rsidR="10A2002E" w:rsidRPr="00637D86">
              <w:rPr>
                <w:rFonts w:ascii="Comic Sans MS" w:eastAsia="Calibri" w:hAnsi="Comic Sans MS" w:cs="Calibri"/>
                <w:color w:val="212121"/>
              </w:rPr>
              <w:t>t specific for that unit</w:t>
            </w:r>
            <w:r w:rsidR="4053BA72" w:rsidRPr="00637D86">
              <w:rPr>
                <w:rFonts w:ascii="Comic Sans MS" w:eastAsia="Calibri" w:hAnsi="Comic Sans MS" w:cs="Calibri"/>
                <w:color w:val="212121"/>
              </w:rPr>
              <w:t xml:space="preserve"> that is used to create a word bank to support </w:t>
            </w:r>
            <w:r w:rsidR="55BE1ED5" w:rsidRPr="00637D86">
              <w:rPr>
                <w:rFonts w:ascii="Comic Sans MS" w:eastAsia="Calibri" w:hAnsi="Comic Sans MS" w:cs="Calibri"/>
                <w:color w:val="212121"/>
              </w:rPr>
              <w:t>children's</w:t>
            </w:r>
            <w:r w:rsidR="4053BA72" w:rsidRPr="00637D86">
              <w:rPr>
                <w:rFonts w:ascii="Comic Sans MS" w:eastAsia="Calibri" w:hAnsi="Comic Sans MS" w:cs="Calibri"/>
                <w:color w:val="212121"/>
              </w:rPr>
              <w:t xml:space="preserve"> learning and understanding</w:t>
            </w:r>
            <w:r w:rsidR="08BAFACC" w:rsidRPr="00637D86">
              <w:rPr>
                <w:rFonts w:ascii="Comic Sans MS" w:eastAsia="Calibri" w:hAnsi="Comic Sans MS" w:cs="Calibri"/>
                <w:color w:val="212121"/>
              </w:rPr>
              <w:t>.</w:t>
            </w:r>
          </w:p>
          <w:p w14:paraId="36BE9F1F" w14:textId="7E9DE58E" w:rsidR="006B4A94" w:rsidRPr="0025715F" w:rsidRDefault="006B4A94" w:rsidP="07D0D5C3">
            <w:pPr>
              <w:rPr>
                <w:rFonts w:asciiTheme="minorHAnsi" w:hAnsiTheme="minorHAnsi" w:cstheme="minorBidi"/>
                <w:b/>
                <w:bCs/>
              </w:rPr>
            </w:pPr>
          </w:p>
        </w:tc>
      </w:tr>
      <w:tr w:rsidR="07D0D5C3" w14:paraId="51CEE5D2" w14:textId="77777777" w:rsidTr="0F354703">
        <w:trPr>
          <w:trHeight w:val="7755"/>
        </w:trPr>
        <w:tc>
          <w:tcPr>
            <w:tcW w:w="15900" w:type="dxa"/>
            <w:tcBorders>
              <w:top w:val="single" w:sz="4" w:space="0" w:color="000000" w:themeColor="text1"/>
              <w:bottom w:val="single" w:sz="4" w:space="0" w:color="000000" w:themeColor="text1"/>
            </w:tcBorders>
            <w:shd w:val="clear" w:color="auto" w:fill="FFFFFF" w:themeFill="background1"/>
          </w:tcPr>
          <w:p w14:paraId="7058AEF2" w14:textId="557740DB" w:rsidR="77F3A5D5" w:rsidRPr="00637D86" w:rsidRDefault="77F3A5D5" w:rsidP="07D0D5C3">
            <w:pPr>
              <w:rPr>
                <w:rFonts w:ascii="Comic Sans MS" w:hAnsi="Comic Sans MS"/>
              </w:rPr>
            </w:pPr>
            <w:r w:rsidRPr="00637D86">
              <w:rPr>
                <w:rFonts w:ascii="Comic Sans MS" w:eastAsia="Calibri" w:hAnsi="Comic Sans MS" w:cs="Calibri"/>
                <w:color w:val="212121"/>
              </w:rPr>
              <w:lastRenderedPageBreak/>
              <w:t>As of September 2023 our Geography curriculum will be delivered as a two-year rolling programme</w:t>
            </w:r>
            <w:r w:rsidR="00235B55" w:rsidRPr="00637D86">
              <w:rPr>
                <w:rFonts w:ascii="Comic Sans MS" w:eastAsia="Calibri" w:hAnsi="Comic Sans MS" w:cs="Calibri"/>
                <w:color w:val="212121"/>
              </w:rPr>
              <w:t xml:space="preserve"> in Key stages 1 and 2</w:t>
            </w:r>
            <w:r w:rsidRPr="00637D86">
              <w:rPr>
                <w:rFonts w:ascii="Comic Sans MS" w:eastAsia="Calibri" w:hAnsi="Comic Sans MS" w:cs="Calibri"/>
                <w:color w:val="212121"/>
              </w:rPr>
              <w:t xml:space="preserve">, at this time classes will be restructured into key stage groups, in subsequent years when this is not possible due to increasing/fluctuating intakes; children will explore the big question on the rolling programme for their relevant year group; whether this with their class teacher or through joining the other class. </w:t>
            </w:r>
          </w:p>
          <w:p w14:paraId="632740ED" w14:textId="4E8045BA" w:rsidR="77F3A5D5" w:rsidRPr="00637D86" w:rsidRDefault="77F3A5D5" w:rsidP="07D0D5C3">
            <w:pPr>
              <w:rPr>
                <w:rFonts w:ascii="Comic Sans MS" w:eastAsia="Calibri" w:hAnsi="Comic Sans MS" w:cs="Calibri"/>
                <w:color w:val="212121"/>
              </w:rPr>
            </w:pPr>
            <w:r w:rsidRPr="00637D86">
              <w:rPr>
                <w:rFonts w:ascii="Comic Sans MS" w:eastAsia="Calibri" w:hAnsi="Comic Sans MS" w:cs="Calibri"/>
                <w:color w:val="212121"/>
              </w:rPr>
              <w:t xml:space="preserve">For the current academic year (2022 -23) the curriculum coverage has been redesigned to ensure that no child leaves primary school with gaps in their Geography knowledge and skills, this restructuring took place in January 2023 when the decision was made to use Connect Geography to support our teaching at </w:t>
            </w:r>
            <w:proofErr w:type="spellStart"/>
            <w:r w:rsidRPr="00637D86">
              <w:rPr>
                <w:rFonts w:ascii="Comic Sans MS" w:eastAsia="Calibri" w:hAnsi="Comic Sans MS" w:cs="Calibri"/>
                <w:color w:val="212121"/>
              </w:rPr>
              <w:t>Tedburn</w:t>
            </w:r>
            <w:proofErr w:type="spellEnd"/>
            <w:r w:rsidRPr="00637D86">
              <w:rPr>
                <w:rFonts w:ascii="Comic Sans MS" w:eastAsia="Calibri" w:hAnsi="Comic Sans MS" w:cs="Calibri"/>
                <w:color w:val="212121"/>
              </w:rPr>
              <w:t>.</w:t>
            </w:r>
          </w:p>
          <w:p w14:paraId="66E86C2C" w14:textId="77777777" w:rsidR="00235B55" w:rsidRDefault="00235B55" w:rsidP="07D0D5C3">
            <w:pPr>
              <w:rPr>
                <w:rFonts w:ascii="Calibri" w:eastAsia="Calibri" w:hAnsi="Calibri" w:cs="Calibri"/>
                <w:color w:val="2121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2370"/>
              <w:gridCol w:w="2385"/>
              <w:gridCol w:w="2370"/>
              <w:gridCol w:w="2370"/>
              <w:gridCol w:w="2385"/>
              <w:gridCol w:w="15"/>
              <w:gridCol w:w="2400"/>
            </w:tblGrid>
            <w:tr w:rsidR="00235B55" w:rsidRPr="00235B55" w14:paraId="02E500A9" w14:textId="77777777" w:rsidTr="00235B55">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3A0707D5"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3AC44CD9"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8"/>
                      <w:szCs w:val="28"/>
                      <w:lang w:bidi="ar-SA"/>
                    </w:rPr>
                    <w:t>Autumn 1</w:t>
                  </w:r>
                  <w:r w:rsidRPr="00235B55">
                    <w:rPr>
                      <w:rFonts w:ascii="Comic Sans MS" w:eastAsia="Times New Roman" w:hAnsi="Comic Sans MS" w:cs="Segoe UI"/>
                      <w:sz w:val="28"/>
                      <w:szCs w:val="28"/>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17C4EBD7"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8"/>
                      <w:szCs w:val="28"/>
                      <w:lang w:bidi="ar-SA"/>
                    </w:rPr>
                    <w:t>Autumn 2</w:t>
                  </w:r>
                  <w:r w:rsidRPr="00235B55">
                    <w:rPr>
                      <w:rFonts w:ascii="Comic Sans MS" w:eastAsia="Times New Roman" w:hAnsi="Comic Sans MS" w:cs="Segoe UI"/>
                      <w:sz w:val="28"/>
                      <w:szCs w:val="28"/>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789843C2"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8"/>
                      <w:szCs w:val="28"/>
                      <w:lang w:bidi="ar-SA"/>
                    </w:rPr>
                    <w:t>Spring 1</w:t>
                  </w:r>
                  <w:r w:rsidRPr="00235B55">
                    <w:rPr>
                      <w:rFonts w:ascii="Comic Sans MS" w:eastAsia="Times New Roman" w:hAnsi="Comic Sans MS" w:cs="Segoe UI"/>
                      <w:sz w:val="28"/>
                      <w:szCs w:val="28"/>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046C7393"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8"/>
                      <w:szCs w:val="28"/>
                      <w:lang w:bidi="ar-SA"/>
                    </w:rPr>
                    <w:t>Spring 2</w:t>
                  </w:r>
                  <w:r w:rsidRPr="00235B55">
                    <w:rPr>
                      <w:rFonts w:ascii="Comic Sans MS" w:eastAsia="Times New Roman" w:hAnsi="Comic Sans MS" w:cs="Segoe UI"/>
                      <w:sz w:val="28"/>
                      <w:szCs w:val="28"/>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4F9A78E3"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8"/>
                      <w:szCs w:val="28"/>
                      <w:lang w:bidi="ar-SA"/>
                    </w:rPr>
                    <w:t>Summer 1</w:t>
                  </w:r>
                  <w:r w:rsidRPr="00235B55">
                    <w:rPr>
                      <w:rFonts w:ascii="Comic Sans MS" w:eastAsia="Times New Roman" w:hAnsi="Comic Sans MS" w:cs="Segoe UI"/>
                      <w:sz w:val="28"/>
                      <w:szCs w:val="28"/>
                      <w:lang w:bidi="ar-SA"/>
                    </w:rPr>
                    <w:t>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EDEDED"/>
                  <w:vAlign w:val="center"/>
                  <w:hideMark/>
                </w:tcPr>
                <w:p w14:paraId="741C75E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8"/>
                      <w:szCs w:val="28"/>
                      <w:lang w:bidi="ar-SA"/>
                    </w:rPr>
                    <w:t>Summer 2</w:t>
                  </w:r>
                  <w:r w:rsidRPr="00235B55">
                    <w:rPr>
                      <w:rFonts w:ascii="Comic Sans MS" w:eastAsia="Times New Roman" w:hAnsi="Comic Sans MS" w:cs="Segoe UI"/>
                      <w:sz w:val="28"/>
                      <w:szCs w:val="28"/>
                      <w:lang w:bidi="ar-SA"/>
                    </w:rPr>
                    <w:t> </w:t>
                  </w:r>
                </w:p>
              </w:tc>
            </w:tr>
            <w:tr w:rsidR="00235B55" w:rsidRPr="00235B55" w14:paraId="5AE9EDB6" w14:textId="77777777" w:rsidTr="00235B55">
              <w:trPr>
                <w:trHeight w:val="1635"/>
              </w:trPr>
              <w:tc>
                <w:tcPr>
                  <w:tcW w:w="1260" w:type="dxa"/>
                  <w:vMerge w:val="restart"/>
                  <w:tcBorders>
                    <w:top w:val="single" w:sz="6" w:space="0" w:color="auto"/>
                    <w:left w:val="single" w:sz="6" w:space="0" w:color="auto"/>
                    <w:bottom w:val="single" w:sz="6" w:space="0" w:color="auto"/>
                    <w:right w:val="single" w:sz="6" w:space="0" w:color="auto"/>
                  </w:tcBorders>
                  <w:shd w:val="clear" w:color="auto" w:fill="EDEDED"/>
                  <w:vAlign w:val="center"/>
                  <w:hideMark/>
                </w:tcPr>
                <w:p w14:paraId="2656F4B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4"/>
                      <w:szCs w:val="24"/>
                      <w:lang w:bidi="ar-SA"/>
                    </w:rPr>
                    <w:t>EYFS</w:t>
                  </w:r>
                  <w:r w:rsidRPr="00235B55">
                    <w:rPr>
                      <w:rFonts w:ascii="Comic Sans MS" w:eastAsia="Times New Roman" w:hAnsi="Comic Sans MS" w:cs="Segoe UI"/>
                      <w:sz w:val="24"/>
                      <w:szCs w:val="24"/>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7C9FB" w14:textId="77777777" w:rsidR="00235B55" w:rsidRPr="00235B55" w:rsidRDefault="00235B55" w:rsidP="00235B55">
                  <w:pPr>
                    <w:widowControl/>
                    <w:numPr>
                      <w:ilvl w:val="0"/>
                      <w:numId w:val="7"/>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Over the Rainbow (mini topic) </w:t>
                  </w:r>
                </w:p>
                <w:p w14:paraId="6D0C926C" w14:textId="77777777" w:rsidR="00235B55" w:rsidRPr="00235B55" w:rsidRDefault="00235B55" w:rsidP="00235B55">
                  <w:pPr>
                    <w:widowControl/>
                    <w:numPr>
                      <w:ilvl w:val="0"/>
                      <w:numId w:val="7"/>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Amazing Me! </w:t>
                  </w:r>
                </w:p>
                <w:p w14:paraId="165A3D56" w14:textId="77777777" w:rsidR="00235B55" w:rsidRPr="00235B55" w:rsidRDefault="00235B55" w:rsidP="00235B55">
                  <w:pPr>
                    <w:widowControl/>
                    <w:autoSpaceDE/>
                    <w:autoSpaceDN/>
                    <w:jc w:val="both"/>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4472C4"/>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FC8B6" w14:textId="77777777" w:rsidR="00235B55" w:rsidRPr="00235B55" w:rsidRDefault="00235B55" w:rsidP="00235B55">
                  <w:pPr>
                    <w:widowControl/>
                    <w:numPr>
                      <w:ilvl w:val="0"/>
                      <w:numId w:val="8"/>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Sparkle and shine (mini topic) </w:t>
                  </w:r>
                </w:p>
                <w:p w14:paraId="6FF3B7FE" w14:textId="77777777" w:rsidR="00235B55" w:rsidRPr="00235B55" w:rsidRDefault="00235B55" w:rsidP="00235B55">
                  <w:pPr>
                    <w:widowControl/>
                    <w:numPr>
                      <w:ilvl w:val="0"/>
                      <w:numId w:val="8"/>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Amazing Me!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C1060" w14:textId="77777777" w:rsidR="00235B55" w:rsidRPr="00235B55" w:rsidRDefault="00235B55" w:rsidP="00235B55">
                  <w:pPr>
                    <w:widowControl/>
                    <w:numPr>
                      <w:ilvl w:val="0"/>
                      <w:numId w:val="9"/>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Traditional Stories </w:t>
                  </w:r>
                </w:p>
                <w:p w14:paraId="73E68F38" w14:textId="1E1EB4E0" w:rsidR="00235B55" w:rsidRPr="00235B55" w:rsidRDefault="00235B55" w:rsidP="00235B55">
                  <w:pPr>
                    <w:widowControl/>
                    <w:numPr>
                      <w:ilvl w:val="0"/>
                      <w:numId w:val="9"/>
                    </w:numPr>
                    <w:autoSpaceDE/>
                    <w:autoSpaceDN/>
                    <w:ind w:firstLine="0"/>
                    <w:jc w:val="both"/>
                    <w:textAlignment w:val="baseline"/>
                    <w:rPr>
                      <w:rFonts w:ascii="Comic Sans MS" w:eastAsia="Times New Roman" w:hAnsi="Comic Sans MS" w:cs="Segoe UI"/>
                      <w:sz w:val="16"/>
                      <w:szCs w:val="16"/>
                      <w:lang w:bidi="ar-SA"/>
                    </w:rPr>
                  </w:pPr>
                  <w:r>
                    <w:rPr>
                      <w:rFonts w:ascii="Comic Sans MS" w:eastAsia="Times New Roman" w:hAnsi="Comic Sans MS" w:cs="Segoe UI"/>
                      <w:color w:val="4472C4"/>
                      <w:sz w:val="16"/>
                      <w:szCs w:val="16"/>
                      <w:lang w:bidi="ar-SA"/>
                    </w:rPr>
                    <w:t>Amazing Animals</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DF715" w14:textId="77777777" w:rsidR="00235B55" w:rsidRPr="00235B55" w:rsidRDefault="00235B55" w:rsidP="00235B55">
                  <w:pPr>
                    <w:widowControl/>
                    <w:numPr>
                      <w:ilvl w:val="0"/>
                      <w:numId w:val="10"/>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People Who Help Us &amp; Superheroes </w:t>
                  </w:r>
                </w:p>
                <w:p w14:paraId="6F115299" w14:textId="3E7A4EF5" w:rsidR="00235B55" w:rsidRPr="00235B55" w:rsidRDefault="00235B55" w:rsidP="00235B55">
                  <w:pPr>
                    <w:widowControl/>
                    <w:numPr>
                      <w:ilvl w:val="0"/>
                      <w:numId w:val="10"/>
                    </w:numPr>
                    <w:autoSpaceDE/>
                    <w:autoSpaceDN/>
                    <w:ind w:firstLine="0"/>
                    <w:jc w:val="both"/>
                    <w:textAlignment w:val="baseline"/>
                    <w:rPr>
                      <w:rFonts w:ascii="Comic Sans MS" w:eastAsia="Times New Roman" w:hAnsi="Comic Sans MS" w:cs="Segoe UI"/>
                      <w:sz w:val="16"/>
                      <w:szCs w:val="16"/>
                      <w:lang w:bidi="ar-SA"/>
                    </w:rPr>
                  </w:pPr>
                  <w:r>
                    <w:rPr>
                      <w:rFonts w:ascii="Comic Sans MS" w:eastAsia="Times New Roman" w:hAnsi="Comic Sans MS" w:cs="Segoe UI"/>
                      <w:color w:val="4472C4"/>
                      <w:sz w:val="16"/>
                      <w:szCs w:val="16"/>
                      <w:lang w:bidi="ar-SA"/>
                    </w:rPr>
                    <w:t>Amazing animals</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69AB025" w14:textId="77777777" w:rsidR="00235B55" w:rsidRPr="00235B55" w:rsidRDefault="00235B55" w:rsidP="00235B55">
                  <w:pPr>
                    <w:widowControl/>
                    <w:numPr>
                      <w:ilvl w:val="0"/>
                      <w:numId w:val="11"/>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 xml:space="preserve">Growing and </w:t>
                  </w:r>
                  <w:proofErr w:type="gramStart"/>
                  <w:r w:rsidRPr="00235B55">
                    <w:rPr>
                      <w:rFonts w:ascii="Comic Sans MS" w:eastAsia="Times New Roman" w:hAnsi="Comic Sans MS" w:cs="Segoe UI"/>
                      <w:color w:val="4472C4"/>
                      <w:sz w:val="16"/>
                      <w:szCs w:val="16"/>
                      <w:lang w:bidi="ar-SA"/>
                    </w:rPr>
                    <w:t>Changing</w:t>
                  </w:r>
                  <w:proofErr w:type="gramEnd"/>
                  <w:r w:rsidRPr="00235B55">
                    <w:rPr>
                      <w:rFonts w:ascii="Comic Sans MS" w:eastAsia="Times New Roman" w:hAnsi="Comic Sans MS" w:cs="Segoe UI"/>
                      <w:color w:val="4472C4"/>
                      <w:sz w:val="16"/>
                      <w:szCs w:val="16"/>
                      <w:lang w:bidi="ar-SA"/>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6438F4" w14:textId="77777777" w:rsidR="00235B55" w:rsidRPr="00235B55" w:rsidRDefault="00235B55" w:rsidP="00235B55">
                  <w:pPr>
                    <w:widowControl/>
                    <w:numPr>
                      <w:ilvl w:val="0"/>
                      <w:numId w:val="12"/>
                    </w:numPr>
                    <w:autoSpaceDE/>
                    <w:autoSpaceDN/>
                    <w:ind w:firstLine="0"/>
                    <w:jc w:val="both"/>
                    <w:textAlignment w:val="baseline"/>
                    <w:rPr>
                      <w:rFonts w:ascii="Comic Sans MS" w:eastAsia="Times New Roman" w:hAnsi="Comic Sans MS" w:cs="Segoe UI"/>
                      <w:sz w:val="16"/>
                      <w:szCs w:val="16"/>
                      <w:lang w:bidi="ar-SA"/>
                    </w:rPr>
                  </w:pPr>
                  <w:r w:rsidRPr="00235B55">
                    <w:rPr>
                      <w:rFonts w:ascii="Comic Sans MS" w:eastAsia="Times New Roman" w:hAnsi="Comic Sans MS" w:cs="Segoe UI"/>
                      <w:color w:val="4472C4"/>
                      <w:sz w:val="16"/>
                      <w:szCs w:val="16"/>
                      <w:lang w:bidi="ar-SA"/>
                    </w:rPr>
                    <w:t>Ticket to Ride </w:t>
                  </w:r>
                </w:p>
              </w:tc>
            </w:tr>
            <w:tr w:rsidR="00235B55" w:rsidRPr="00235B55" w14:paraId="3B0FE500" w14:textId="77777777" w:rsidTr="00235B55">
              <w:trPr>
                <w:trHeight w:val="37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514FBC" w14:textId="77777777" w:rsidR="00235B55" w:rsidRPr="00235B55" w:rsidRDefault="00235B55" w:rsidP="00235B55">
                  <w:pPr>
                    <w:widowControl/>
                    <w:autoSpaceDE/>
                    <w:autoSpaceDN/>
                    <w:rPr>
                      <w:rFonts w:ascii="Segoe UI" w:eastAsia="Times New Roman" w:hAnsi="Segoe UI" w:cs="Segoe UI"/>
                      <w:sz w:val="18"/>
                      <w:szCs w:val="18"/>
                      <w:lang w:bidi="ar-SA"/>
                    </w:rPr>
                  </w:pPr>
                </w:p>
              </w:tc>
              <w:tc>
                <w:tcPr>
                  <w:tcW w:w="1429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596CB95C"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sz w:val="14"/>
                      <w:szCs w:val="14"/>
                      <w:lang w:bidi="ar-SA"/>
                    </w:rPr>
                    <w:t> </w:t>
                  </w:r>
                </w:p>
              </w:tc>
            </w:tr>
            <w:tr w:rsidR="00235B55" w:rsidRPr="00235B55" w14:paraId="71120FB3" w14:textId="77777777" w:rsidTr="00235B55">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BD0FE06"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Years </w:t>
                  </w:r>
                  <w:r w:rsidRPr="00235B55">
                    <w:rPr>
                      <w:rFonts w:ascii="Comic Sans MS" w:eastAsia="Times New Roman" w:hAnsi="Comic Sans MS" w:cs="Segoe UI"/>
                      <w:sz w:val="20"/>
                      <w:szCs w:val="20"/>
                      <w:lang w:bidi="ar-SA"/>
                    </w:rPr>
                    <w:t> </w:t>
                  </w:r>
                </w:p>
                <w:p w14:paraId="4BAE21E4"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1 &amp; 2</w:t>
                  </w:r>
                  <w:r w:rsidRPr="00235B55">
                    <w:rPr>
                      <w:rFonts w:ascii="Comic Sans MS" w:eastAsia="Times New Roman" w:hAnsi="Comic Sans MS" w:cs="Segoe UI"/>
                      <w:sz w:val="20"/>
                      <w:szCs w:val="20"/>
                      <w:lang w:bidi="ar-SA"/>
                    </w:rPr>
                    <w:t> </w:t>
                  </w:r>
                </w:p>
                <w:p w14:paraId="72570F74"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 A</w:t>
                  </w:r>
                  <w:r w:rsidRPr="00235B55">
                    <w:rPr>
                      <w:rFonts w:ascii="Comic Sans MS" w:eastAsia="Times New Roman" w:hAnsi="Comic Sans MS" w:cs="Segoe UI"/>
                      <w:sz w:val="20"/>
                      <w:szCs w:val="20"/>
                      <w:lang w:bidi="ar-SA"/>
                    </w:rPr>
                    <w:t> </w:t>
                  </w:r>
                </w:p>
                <w:p w14:paraId="10F8B700"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2023 -24</w:t>
                  </w: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91372B"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Why does it matter where our food comes from?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E40F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What does it take to be a Great Explorer?  </w:t>
                  </w:r>
                </w:p>
                <w:p w14:paraId="2E1017FB"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4CB81"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How does the weather affect our lives?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FED1B"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How do we know so much about where Sappho used to live? Pompei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27E519"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Why do I love being beside the seaside so much? </w:t>
                  </w:r>
                </w:p>
                <w:p w14:paraId="028CC415"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4AFE7E"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Why is the history of my locality significant? </w:t>
                  </w:r>
                </w:p>
              </w:tc>
            </w:tr>
            <w:tr w:rsidR="00235B55" w:rsidRPr="00235B55" w14:paraId="6E511D8B" w14:textId="77777777" w:rsidTr="00235B55">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5CF13465"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Years </w:t>
                  </w:r>
                  <w:r w:rsidRPr="00235B55">
                    <w:rPr>
                      <w:rFonts w:ascii="Comic Sans MS" w:eastAsia="Times New Roman" w:hAnsi="Comic Sans MS" w:cs="Segoe UI"/>
                      <w:sz w:val="20"/>
                      <w:szCs w:val="20"/>
                      <w:lang w:bidi="ar-SA"/>
                    </w:rPr>
                    <w:t> </w:t>
                  </w:r>
                </w:p>
                <w:p w14:paraId="2C73F5F6"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1 &amp; 2</w:t>
                  </w:r>
                  <w:r w:rsidRPr="00235B55">
                    <w:rPr>
                      <w:rFonts w:ascii="Comic Sans MS" w:eastAsia="Times New Roman" w:hAnsi="Comic Sans MS" w:cs="Segoe UI"/>
                      <w:sz w:val="20"/>
                      <w:szCs w:val="20"/>
                      <w:lang w:bidi="ar-SA"/>
                    </w:rPr>
                    <w:t> </w:t>
                  </w:r>
                </w:p>
                <w:p w14:paraId="77AFAE16"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 B 2024 - 25</w:t>
                  </w: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68C63"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What is the geography of where I live?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47852"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C31"/>
                      <w:sz w:val="16"/>
                      <w:szCs w:val="16"/>
                      <w:lang w:bidi="ar-SA"/>
                    </w:rPr>
                    <w:t>Who is the greatest history maker?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8D123"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Why don’t penguins need to fly?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BDC0C"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How do our favourite toys and games compare with those in the 1960s? Changes within living memory. </w:t>
                  </w:r>
                </w:p>
                <w:p w14:paraId="34B571E8"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F97F1"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How does Kampong Ayer compare with where I live? </w:t>
                  </w:r>
                </w:p>
                <w:p w14:paraId="2FD4B70B"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 </w:t>
                  </w:r>
                </w:p>
                <w:p w14:paraId="0E7EE735"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78974C"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Why was Charles sent to prison? WW1 </w:t>
                  </w:r>
                </w:p>
              </w:tc>
            </w:tr>
            <w:tr w:rsidR="00235B55" w:rsidRPr="00235B55" w14:paraId="677A786C" w14:textId="77777777" w:rsidTr="00235B55">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38E73CA8"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Years </w:t>
                  </w:r>
                  <w:r w:rsidRPr="00235B55">
                    <w:rPr>
                      <w:rFonts w:ascii="Comic Sans MS" w:eastAsia="Times New Roman" w:hAnsi="Comic Sans MS" w:cs="Segoe UI"/>
                      <w:sz w:val="20"/>
                      <w:szCs w:val="20"/>
                      <w:lang w:bidi="ar-SA"/>
                    </w:rPr>
                    <w:t> </w:t>
                  </w:r>
                </w:p>
                <w:p w14:paraId="1A0EC6E2"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3 &amp; 4</w:t>
                  </w:r>
                  <w:r w:rsidRPr="00235B55">
                    <w:rPr>
                      <w:rFonts w:ascii="Comic Sans MS" w:eastAsia="Times New Roman" w:hAnsi="Comic Sans MS" w:cs="Segoe UI"/>
                      <w:sz w:val="20"/>
                      <w:szCs w:val="20"/>
                      <w:lang w:bidi="ar-SA"/>
                    </w:rPr>
                    <w:t> </w:t>
                  </w:r>
                </w:p>
                <w:p w14:paraId="43F09B60"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 A</w:t>
                  </w:r>
                  <w:r w:rsidRPr="00235B55">
                    <w:rPr>
                      <w:rFonts w:ascii="Comic Sans MS" w:eastAsia="Times New Roman" w:hAnsi="Comic Sans MS" w:cs="Segoe UI"/>
                      <w:sz w:val="20"/>
                      <w:szCs w:val="20"/>
                      <w:lang w:bidi="ar-SA"/>
                    </w:rPr>
                    <w:t> </w:t>
                  </w:r>
                </w:p>
                <w:p w14:paraId="00859276"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2023 -24</w:t>
                  </w: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07184"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20"/>
                      <w:szCs w:val="20"/>
                      <w:lang w:bidi="ar-SA"/>
                    </w:rPr>
                    <w:t> </w:t>
                  </w:r>
                  <w:r w:rsidRPr="00235B55">
                    <w:rPr>
                      <w:rFonts w:ascii="Comic Sans MS" w:eastAsia="Times New Roman" w:hAnsi="Comic Sans MS" w:cs="Segoe UI"/>
                      <w:color w:val="00B050"/>
                      <w:sz w:val="16"/>
                      <w:szCs w:val="16"/>
                      <w:lang w:bidi="ar-SA"/>
                    </w:rPr>
                    <w:t>Why do some earthquakes cause more damage than others? </w:t>
                  </w:r>
                </w:p>
                <w:p w14:paraId="6C1F94B7"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992BEE" w14:textId="77777777" w:rsidR="00235B55" w:rsidRPr="00235B55" w:rsidRDefault="00235B55" w:rsidP="00235B55">
                  <w:pPr>
                    <w:widowControl/>
                    <w:autoSpaceDE/>
                    <w:autoSpaceDN/>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 </w:t>
                  </w:r>
                </w:p>
                <w:p w14:paraId="1936F380"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How do the lives of ancient Britons change during the Stone Age?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82527"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Why are jungles so wet and deserts so dry?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63716"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What is the secret of the standing stones? (Bronze Age Britain)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C32D0"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How can we live more sustainably?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8D63E04"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 How do artefacts help us understand the lives of people Iron Age Britain? </w:t>
                  </w:r>
                </w:p>
                <w:p w14:paraId="3E15DADF"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538135"/>
                      <w:sz w:val="16"/>
                      <w:szCs w:val="16"/>
                      <w:lang w:bidi="ar-SA"/>
                    </w:rPr>
                    <w:t> </w:t>
                  </w:r>
                </w:p>
              </w:tc>
            </w:tr>
            <w:tr w:rsidR="00235B55" w:rsidRPr="00235B55" w14:paraId="43DC9951" w14:textId="77777777" w:rsidTr="00235B55">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06AB826"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lastRenderedPageBreak/>
                    <w:t>Years </w:t>
                  </w:r>
                  <w:r w:rsidRPr="00235B55">
                    <w:rPr>
                      <w:rFonts w:ascii="Comic Sans MS" w:eastAsia="Times New Roman" w:hAnsi="Comic Sans MS" w:cs="Segoe UI"/>
                      <w:sz w:val="20"/>
                      <w:szCs w:val="20"/>
                      <w:lang w:bidi="ar-SA"/>
                    </w:rPr>
                    <w:t> </w:t>
                  </w:r>
                </w:p>
                <w:p w14:paraId="79277FB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3 &amp; 4</w:t>
                  </w:r>
                  <w:r w:rsidRPr="00235B55">
                    <w:rPr>
                      <w:rFonts w:ascii="Comic Sans MS" w:eastAsia="Times New Roman" w:hAnsi="Comic Sans MS" w:cs="Segoe UI"/>
                      <w:sz w:val="20"/>
                      <w:szCs w:val="20"/>
                      <w:lang w:bidi="ar-SA"/>
                    </w:rPr>
                    <w:t> </w:t>
                  </w:r>
                </w:p>
                <w:p w14:paraId="7B5C721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 B</w:t>
                  </w:r>
                  <w:r w:rsidRPr="00235B55">
                    <w:rPr>
                      <w:rFonts w:ascii="Comic Sans MS" w:eastAsia="Times New Roman" w:hAnsi="Comic Sans MS" w:cs="Segoe UI"/>
                      <w:sz w:val="20"/>
                      <w:szCs w:val="20"/>
                      <w:lang w:bidi="ar-SA"/>
                    </w:rPr>
                    <w:t> </w:t>
                  </w:r>
                </w:p>
                <w:p w14:paraId="2492B780"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2024 - 25</w:t>
                  </w: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671CF"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Beyond the Magic Kingdom: what is the Sunshine State really like?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8D08A"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How did the arrival of the Romans change Britain?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51CC5"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Why do so many people live in megacities?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D74DB"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Who were the Anglo Saxons and how do we know what was important to them? </w:t>
                  </w:r>
                </w:p>
                <w:p w14:paraId="7468AD61"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04870"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How and why is my local environment changing?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777E799"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What did the Vikings want and how did Alfred help stop them getting it?</w:t>
                  </w:r>
                  <w:r w:rsidRPr="00235B55">
                    <w:rPr>
                      <w:rFonts w:ascii="Comic Sans MS" w:eastAsia="Times New Roman" w:hAnsi="Comic Sans MS" w:cs="Segoe UI"/>
                      <w:color w:val="70AD47"/>
                      <w:sz w:val="16"/>
                      <w:szCs w:val="16"/>
                      <w:lang w:bidi="ar-SA"/>
                    </w:rPr>
                    <w:t>  </w:t>
                  </w:r>
                </w:p>
                <w:p w14:paraId="5DFCBC9C"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 </w:t>
                  </w:r>
                </w:p>
              </w:tc>
            </w:tr>
            <w:tr w:rsidR="00235B55" w:rsidRPr="00235B55" w14:paraId="1CBEFB01" w14:textId="77777777" w:rsidTr="00235B55">
              <w:trPr>
                <w:trHeight w:val="51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00F2A0CE"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Years</w:t>
                  </w:r>
                  <w:r w:rsidRPr="00235B55">
                    <w:rPr>
                      <w:rFonts w:ascii="Comic Sans MS" w:eastAsia="Times New Roman" w:hAnsi="Comic Sans MS" w:cs="Segoe UI"/>
                      <w:sz w:val="20"/>
                      <w:szCs w:val="20"/>
                      <w:lang w:bidi="ar-SA"/>
                    </w:rPr>
                    <w:t> </w:t>
                  </w:r>
                </w:p>
                <w:p w14:paraId="770FB348"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5 &amp; 6</w:t>
                  </w:r>
                  <w:r w:rsidRPr="00235B55">
                    <w:rPr>
                      <w:rFonts w:ascii="Comic Sans MS" w:eastAsia="Times New Roman" w:hAnsi="Comic Sans MS" w:cs="Segoe UI"/>
                      <w:sz w:val="20"/>
                      <w:szCs w:val="20"/>
                      <w:lang w:bidi="ar-SA"/>
                    </w:rPr>
                    <w:t> </w:t>
                  </w:r>
                </w:p>
                <w:p w14:paraId="305DD70E"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 A</w:t>
                  </w:r>
                  <w:r w:rsidRPr="00235B55">
                    <w:rPr>
                      <w:rFonts w:ascii="Comic Sans MS" w:eastAsia="Times New Roman" w:hAnsi="Comic Sans MS" w:cs="Segoe UI"/>
                      <w:sz w:val="20"/>
                      <w:szCs w:val="20"/>
                      <w:lang w:bidi="ar-SA"/>
                    </w:rPr>
                    <w:t> </w:t>
                  </w:r>
                </w:p>
                <w:p w14:paraId="1B1009E2"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2023 -24</w:t>
                  </w: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7D5C1"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 xml:space="preserve">Volcanoes - How do volcanoes affect the lives of people on </w:t>
                  </w:r>
                  <w:proofErr w:type="spellStart"/>
                  <w:r w:rsidRPr="00235B55">
                    <w:rPr>
                      <w:rFonts w:ascii="Comic Sans MS" w:eastAsia="Times New Roman" w:hAnsi="Comic Sans MS" w:cs="Segoe UI"/>
                      <w:color w:val="00B050"/>
                      <w:sz w:val="16"/>
                      <w:szCs w:val="16"/>
                      <w:lang w:bidi="ar-SA"/>
                    </w:rPr>
                    <w:t>Hiemaey</w:t>
                  </w:r>
                  <w:proofErr w:type="spellEnd"/>
                  <w:r w:rsidRPr="00235B55">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01EDC"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The story of the Trojan horse: historical fact, legend of classical myth? Ancient Greece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CBE47"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Climate Change - How is climate change affecting the world?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C9A43"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C31"/>
                      <w:sz w:val="16"/>
                      <w:szCs w:val="16"/>
                      <w:lang w:bidi="ar-SA"/>
                    </w:rPr>
                    <w:t>Why did the ancient Maya changed the way they lived? Mayans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6C878"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National Parks - Who are Britain’s National Parks for?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756C0C"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Local History Study (must include Anglo Saxons) </w:t>
                  </w:r>
                </w:p>
              </w:tc>
            </w:tr>
            <w:tr w:rsidR="00235B55" w:rsidRPr="00235B55" w14:paraId="5299A1BD" w14:textId="77777777" w:rsidTr="00235B55">
              <w:trPr>
                <w:trHeight w:val="51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5B0058A"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Years </w:t>
                  </w:r>
                  <w:r w:rsidRPr="00235B55">
                    <w:rPr>
                      <w:rFonts w:ascii="Comic Sans MS" w:eastAsia="Times New Roman" w:hAnsi="Comic Sans MS" w:cs="Segoe UI"/>
                      <w:sz w:val="20"/>
                      <w:szCs w:val="20"/>
                      <w:lang w:bidi="ar-SA"/>
                    </w:rPr>
                    <w:t> </w:t>
                  </w:r>
                </w:p>
                <w:p w14:paraId="2CD17778"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5 &amp; 6</w:t>
                  </w:r>
                  <w:r w:rsidRPr="00235B55">
                    <w:rPr>
                      <w:rFonts w:ascii="Comic Sans MS" w:eastAsia="Times New Roman" w:hAnsi="Comic Sans MS" w:cs="Segoe UI"/>
                      <w:sz w:val="20"/>
                      <w:szCs w:val="20"/>
                      <w:lang w:bidi="ar-SA"/>
                    </w:rPr>
                    <w:t> </w:t>
                  </w:r>
                </w:p>
                <w:p w14:paraId="7AE1057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Year B</w:t>
                  </w:r>
                  <w:r w:rsidRPr="00235B55">
                    <w:rPr>
                      <w:rFonts w:ascii="Comic Sans MS" w:eastAsia="Times New Roman" w:hAnsi="Comic Sans MS" w:cs="Segoe UI"/>
                      <w:sz w:val="20"/>
                      <w:szCs w:val="20"/>
                      <w:lang w:bidi="ar-SA"/>
                    </w:rPr>
                    <w:t> </w:t>
                  </w:r>
                </w:p>
                <w:p w14:paraId="259C96E1"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b/>
                      <w:bCs/>
                      <w:sz w:val="20"/>
                      <w:szCs w:val="20"/>
                      <w:lang w:bidi="ar-SA"/>
                    </w:rPr>
                    <w:t>2024 - 25</w:t>
                  </w:r>
                  <w:r w:rsidRPr="00235B55">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502FE"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Fair Trade - Why is fair trade fair?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08829"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Why was winning the Battle of Britain in 1940 so important?  WW2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48E72"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Mountains - Why are mountains so important?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99E6D"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British Empire – Why did Britain once rule the largest empire the world has ever seen? Beyond 1066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6FB4D5"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00B050"/>
                      <w:sz w:val="16"/>
                      <w:szCs w:val="16"/>
                      <w:lang w:bidi="ar-SA"/>
                    </w:rPr>
                    <w:t>Rivers – What is a river? </w:t>
                  </w:r>
                </w:p>
              </w:tc>
              <w:tc>
                <w:tcPr>
                  <w:tcW w:w="23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0792552" w14:textId="77777777" w:rsidR="00235B55" w:rsidRPr="00235B55" w:rsidRDefault="00235B55" w:rsidP="00235B55">
                  <w:pPr>
                    <w:widowControl/>
                    <w:autoSpaceDE/>
                    <w:autoSpaceDN/>
                    <w:jc w:val="center"/>
                    <w:textAlignment w:val="baseline"/>
                    <w:rPr>
                      <w:rFonts w:ascii="Segoe UI" w:eastAsia="Times New Roman" w:hAnsi="Segoe UI" w:cs="Segoe UI"/>
                      <w:sz w:val="18"/>
                      <w:szCs w:val="18"/>
                      <w:lang w:bidi="ar-SA"/>
                    </w:rPr>
                  </w:pPr>
                  <w:r w:rsidRPr="00235B55">
                    <w:rPr>
                      <w:rFonts w:ascii="Comic Sans MS" w:eastAsia="Times New Roman" w:hAnsi="Comic Sans MS" w:cs="Segoe UI"/>
                      <w:color w:val="ED7D31"/>
                      <w:sz w:val="16"/>
                      <w:szCs w:val="16"/>
                      <w:lang w:bidi="ar-SA"/>
                    </w:rPr>
                    <w:t>Shang Dynasty – How did a pile of dragon bones help to solve an ancient Chinese mystery? </w:t>
                  </w:r>
                </w:p>
              </w:tc>
            </w:tr>
          </w:tbl>
          <w:p w14:paraId="6FA19E3A" w14:textId="3CE86D07" w:rsidR="07D0D5C3" w:rsidRDefault="07D0D5C3" w:rsidP="07D0D5C3">
            <w:pPr>
              <w:rPr>
                <w:rFonts w:ascii="Arial" w:hAnsi="Arial" w:cs="Arial"/>
              </w:rPr>
            </w:pPr>
          </w:p>
        </w:tc>
      </w:tr>
      <w:tr w:rsidR="00621F33" w:rsidRPr="00621F33" w14:paraId="6DCD75E1" w14:textId="77777777" w:rsidTr="0F354703">
        <w:trPr>
          <w:trHeight w:val="1184"/>
        </w:trPr>
        <w:tc>
          <w:tcPr>
            <w:tcW w:w="15900" w:type="dxa"/>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F354703">
        <w:trPr>
          <w:trHeight w:val="300"/>
        </w:trPr>
        <w:tc>
          <w:tcPr>
            <w:tcW w:w="15900" w:type="dxa"/>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Key Stage 1</w:t>
            </w:r>
            <w:r w:rsidRPr="00637D86">
              <w:rPr>
                <w:rFonts w:ascii="Comic Sans MS" w:eastAsia="Calibri" w:hAnsi="Comic Sans MS"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Locational Knowledge</w:t>
            </w:r>
            <w:r w:rsidRPr="00637D86">
              <w:rPr>
                <w:rFonts w:ascii="Comic Sans MS" w:eastAsia="Calibri" w:hAnsi="Comic Sans MS" w:cstheme="minorHAnsi"/>
                <w:lang w:eastAsia="en-US" w:bidi="ar-SA"/>
              </w:rPr>
              <w:t xml:space="preserve"> </w:t>
            </w:r>
          </w:p>
          <w:p w14:paraId="7229AE53" w14:textId="44B4E04E"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name and locate the world’s seven continents and five oceans </w:t>
            </w:r>
          </w:p>
          <w:p w14:paraId="4411A5E8" w14:textId="7A1B9F07"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name, locate and identify characteristics of the four countries and capital cities of the United Kingdom</w:t>
            </w:r>
            <w:r w:rsidR="3C850981" w:rsidRPr="00637D86">
              <w:rPr>
                <w:rFonts w:ascii="Comic Sans MS" w:eastAsia="Calibri" w:hAnsi="Comic Sans MS" w:cstheme="minorBidi"/>
                <w:lang w:eastAsia="en-US" w:bidi="ar-SA"/>
              </w:rPr>
              <w:t xml:space="preserve"> </w:t>
            </w:r>
            <w:r w:rsidRPr="00637D86">
              <w:rPr>
                <w:rFonts w:ascii="Comic Sans MS" w:eastAsia="Calibri" w:hAnsi="Comic Sans MS" w:cstheme="minorBidi"/>
                <w:lang w:eastAsia="en-US" w:bidi="ar-SA"/>
              </w:rPr>
              <w:t xml:space="preserve">and its surrounding seas </w:t>
            </w:r>
          </w:p>
          <w:p w14:paraId="74168394"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Place Knowledge</w:t>
            </w:r>
            <w:r w:rsidRPr="00637D86">
              <w:rPr>
                <w:rFonts w:ascii="Comic Sans MS" w:eastAsia="Calibri" w:hAnsi="Comic Sans MS" w:cstheme="minorHAnsi"/>
                <w:lang w:eastAsia="en-US" w:bidi="ar-SA"/>
              </w:rPr>
              <w:t xml:space="preserve">   </w:t>
            </w:r>
          </w:p>
          <w:p w14:paraId="1EC2BDDA" w14:textId="77777777" w:rsidR="00E96597" w:rsidRPr="00637D86" w:rsidRDefault="00E96597" w:rsidP="6832398A">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Human and Physical Geography</w:t>
            </w:r>
            <w:r w:rsidRPr="00637D86">
              <w:rPr>
                <w:rFonts w:ascii="Comic Sans MS" w:eastAsia="Calibri" w:hAnsi="Comic Sans MS" w:cstheme="minorHAnsi"/>
                <w:lang w:eastAsia="en-US" w:bidi="ar-SA"/>
              </w:rPr>
              <w:t xml:space="preserve"> </w:t>
            </w:r>
          </w:p>
          <w:p w14:paraId="2912FFFB" w14:textId="680FE8B1"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identify seasonal and daily weather patterns </w:t>
            </w:r>
            <w:r w:rsidR="04B4A266" w:rsidRPr="00637D86">
              <w:rPr>
                <w:rFonts w:ascii="Comic Sans MS" w:eastAsia="Calibri" w:hAnsi="Comic Sans MS" w:cstheme="minorBidi"/>
                <w:lang w:eastAsia="en-US" w:bidi="ar-SA"/>
              </w:rPr>
              <w:t xml:space="preserve">daily </w:t>
            </w:r>
            <w:r w:rsidRPr="00637D86">
              <w:rPr>
                <w:rFonts w:ascii="Comic Sans MS" w:eastAsia="Calibri" w:hAnsi="Comic Sans MS" w:cstheme="minorBidi"/>
                <w:lang w:eastAsia="en-US" w:bidi="ar-SA"/>
              </w:rPr>
              <w:t xml:space="preserve">in the United Kingdom and the location of hot and cold areas of the world in relation to the Equator and the North and South Poles </w:t>
            </w:r>
          </w:p>
          <w:p w14:paraId="58F3112E" w14:textId="1AE58ED9"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use basic geographical vocabulary</w:t>
            </w:r>
            <w:r w:rsidR="21A201F3" w:rsidRPr="00637D86">
              <w:rPr>
                <w:rFonts w:ascii="Comic Sans MS" w:eastAsia="Calibri" w:hAnsi="Comic Sans MS" w:cstheme="minorBidi"/>
                <w:lang w:eastAsia="en-US" w:bidi="ar-SA"/>
              </w:rPr>
              <w:t xml:space="preserve"> </w:t>
            </w:r>
            <w:r w:rsidRPr="00637D86">
              <w:rPr>
                <w:rFonts w:ascii="Comic Sans MS" w:eastAsia="Calibri" w:hAnsi="Comic Sans MS" w:cstheme="minorBidi"/>
                <w:lang w:eastAsia="en-US" w:bidi="ar-SA"/>
              </w:rPr>
              <w:t xml:space="preserve"> </w:t>
            </w:r>
          </w:p>
          <w:p w14:paraId="7FE6F91C" w14:textId="77777777" w:rsidR="00E96597" w:rsidRPr="00637D86" w:rsidRDefault="00E96597" w:rsidP="00125D3C">
            <w:pPr>
              <w:widowControl/>
              <w:numPr>
                <w:ilvl w:val="0"/>
                <w:numId w:val="3"/>
              </w:numPr>
              <w:autoSpaceDE/>
              <w:autoSpaceDN/>
              <w:spacing w:after="200" w:line="276" w:lineRule="auto"/>
              <w:contextualSpacing/>
              <w:rPr>
                <w:rFonts w:ascii="Comic Sans MS" w:eastAsia="Calibri" w:hAnsi="Comic Sans MS" w:cstheme="minorHAnsi"/>
                <w:lang w:eastAsia="en-US" w:bidi="ar-SA"/>
              </w:rPr>
            </w:pPr>
            <w:r w:rsidRPr="00637D86">
              <w:rPr>
                <w:rFonts w:ascii="Comic Sans MS" w:eastAsia="Calibri" w:hAnsi="Comic Sans MS" w:cstheme="minorHAnsi"/>
                <w:lang w:eastAsia="en-US" w:bidi="ar-SA"/>
              </w:rPr>
              <w:t xml:space="preserve">key physical features, including: beach, cliff, coast, forest, hill, mountain, sea, ocean, river, soil, valley, vegetation, season and weather </w:t>
            </w:r>
          </w:p>
          <w:p w14:paraId="5AEF9A7C" w14:textId="77777777" w:rsidR="00E96597" w:rsidRPr="00637D86" w:rsidRDefault="00E96597" w:rsidP="00125D3C">
            <w:pPr>
              <w:widowControl/>
              <w:numPr>
                <w:ilvl w:val="0"/>
                <w:numId w:val="3"/>
              </w:numPr>
              <w:autoSpaceDE/>
              <w:autoSpaceDN/>
              <w:spacing w:after="200" w:line="276" w:lineRule="auto"/>
              <w:contextualSpacing/>
              <w:rPr>
                <w:rFonts w:ascii="Comic Sans MS" w:eastAsia="Calibri" w:hAnsi="Comic Sans MS" w:cstheme="minorHAnsi"/>
                <w:lang w:eastAsia="en-US" w:bidi="ar-SA"/>
              </w:rPr>
            </w:pPr>
            <w:r w:rsidRPr="00637D86">
              <w:rPr>
                <w:rFonts w:ascii="Comic Sans MS" w:eastAsia="Calibri" w:hAnsi="Comic Sans MS" w:cstheme="minorHAnsi"/>
                <w:lang w:eastAsia="en-US" w:bidi="ar-SA"/>
              </w:rPr>
              <w:t xml:space="preserve">key human features, including: city, town, village, factory, farm, house, office, port, harbour and shop  </w:t>
            </w:r>
          </w:p>
          <w:p w14:paraId="350675DE" w14:textId="77777777" w:rsidR="00E96597" w:rsidRPr="00637D86" w:rsidRDefault="00E96597" w:rsidP="00E96597">
            <w:pPr>
              <w:widowControl/>
              <w:autoSpaceDE/>
              <w:autoSpaceDN/>
              <w:ind w:left="720"/>
              <w:contextualSpacing/>
              <w:rPr>
                <w:rFonts w:ascii="Comic Sans MS" w:eastAsia="Calibri" w:hAnsi="Comic Sans MS" w:cstheme="minorHAnsi"/>
                <w:lang w:eastAsia="en-US" w:bidi="ar-SA"/>
              </w:rPr>
            </w:pPr>
          </w:p>
          <w:p w14:paraId="53E491ED" w14:textId="77777777" w:rsidR="00E96597" w:rsidRPr="00637D86" w:rsidRDefault="00E96597" w:rsidP="00E96597">
            <w:pPr>
              <w:widowControl/>
              <w:autoSpaceDE/>
              <w:autoSpaceDN/>
              <w:spacing w:after="200" w:line="276" w:lineRule="auto"/>
              <w:rPr>
                <w:rFonts w:ascii="Comic Sans MS" w:eastAsia="Calibri" w:hAnsi="Comic Sans MS" w:cstheme="minorHAnsi"/>
                <w:u w:val="single"/>
                <w:lang w:eastAsia="en-US" w:bidi="ar-SA"/>
              </w:rPr>
            </w:pPr>
            <w:r w:rsidRPr="00637D86">
              <w:rPr>
                <w:rFonts w:ascii="Comic Sans MS" w:eastAsia="Calibri" w:hAnsi="Comic Sans MS" w:cstheme="minorHAnsi"/>
                <w:u w:val="single"/>
                <w:lang w:eastAsia="en-US" w:bidi="ar-SA"/>
              </w:rPr>
              <w:t xml:space="preserve">Geographical Skills and Fieldwork  </w:t>
            </w:r>
          </w:p>
          <w:p w14:paraId="02BF077E" w14:textId="13FC14A6"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use world maps, atlases and globes to identify the United Kingdom and its countries, as well as the countries, continents and oceans studied at this key stage </w:t>
            </w:r>
          </w:p>
          <w:p w14:paraId="758F30CE" w14:textId="6D1E402F" w:rsidR="00E96597" w:rsidRPr="00637D86" w:rsidRDefault="00E96597" w:rsidP="6832398A">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lastRenderedPageBreak/>
              <w:t>• use simple compass directions (North, South, East and West) and locational and directional language [for example, near and far; left and right</w:t>
            </w:r>
            <w:proofErr w:type="gramStart"/>
            <w:r w:rsidRPr="00637D86">
              <w:rPr>
                <w:rFonts w:ascii="Comic Sans MS" w:eastAsia="Calibri" w:hAnsi="Comic Sans MS" w:cstheme="minorBidi"/>
                <w:lang w:eastAsia="en-US" w:bidi="ar-SA"/>
              </w:rPr>
              <w:t xml:space="preserve">], </w:t>
            </w:r>
            <w:r w:rsidR="5C2D60EB" w:rsidRPr="00637D86">
              <w:rPr>
                <w:rFonts w:ascii="Comic Sans MS" w:eastAsia="Calibri" w:hAnsi="Comic Sans MS" w:cstheme="minorBidi"/>
                <w:lang w:eastAsia="en-US" w:bidi="ar-SA"/>
              </w:rPr>
              <w:t xml:space="preserve"> </w:t>
            </w:r>
            <w:r w:rsidRPr="00637D86">
              <w:rPr>
                <w:rFonts w:ascii="Comic Sans MS" w:eastAsia="Calibri" w:hAnsi="Comic Sans MS" w:cstheme="minorBidi"/>
                <w:lang w:eastAsia="en-US" w:bidi="ar-SA"/>
              </w:rPr>
              <w:t>to</w:t>
            </w:r>
            <w:proofErr w:type="gramEnd"/>
            <w:r w:rsidRPr="00637D86">
              <w:rPr>
                <w:rFonts w:ascii="Comic Sans MS" w:eastAsia="Calibri" w:hAnsi="Comic Sans MS" w:cstheme="minorBidi"/>
                <w:lang w:eastAsia="en-US" w:bidi="ar-SA"/>
              </w:rPr>
              <w:t xml:space="preserve"> describe the location of features and routes on a map  </w:t>
            </w:r>
            <w:r w:rsidR="51A2DC1F" w:rsidRPr="00637D86">
              <w:rPr>
                <w:rFonts w:ascii="Comic Sans MS" w:eastAsia="Calibri" w:hAnsi="Comic Sans MS" w:cstheme="minorBidi"/>
                <w:lang w:eastAsia="en-US" w:bidi="ar-SA"/>
              </w:rPr>
              <w:t xml:space="preserve"> </w:t>
            </w:r>
          </w:p>
          <w:p w14:paraId="11504C59" w14:textId="7D16B5E2"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use aerial photographs and plan perspectives to recognise landmarks and basic human and physical features; devise a simple map; and use and construct basic symbols in a key</w:t>
            </w:r>
            <w:r w:rsidR="16B23815" w:rsidRPr="00637D86">
              <w:rPr>
                <w:rFonts w:ascii="Comic Sans MS" w:eastAsia="Calibri" w:hAnsi="Comic Sans MS" w:cstheme="minorBidi"/>
                <w:lang w:eastAsia="en-US" w:bidi="ar-SA"/>
              </w:rPr>
              <w:t xml:space="preserve"> </w:t>
            </w:r>
            <w:r w:rsidRPr="00637D86">
              <w:rPr>
                <w:rFonts w:ascii="Comic Sans MS" w:eastAsia="Calibri" w:hAnsi="Comic Sans MS" w:cstheme="minorBidi"/>
                <w:lang w:eastAsia="en-US" w:bidi="ar-SA"/>
              </w:rPr>
              <w:t xml:space="preserve"> </w:t>
            </w:r>
          </w:p>
          <w:p w14:paraId="508D9FF6" w14:textId="52FFAC0E"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use simple fieldwork and observational skills to study the geography of their school and its grounds and the key human and physical features of its surrounding environment.</w:t>
            </w:r>
          </w:p>
          <w:p w14:paraId="4F724BEE" w14:textId="77777777" w:rsidR="00E96597" w:rsidRPr="00637D86" w:rsidRDefault="00E96597" w:rsidP="00E96597">
            <w:pPr>
              <w:widowControl/>
              <w:autoSpaceDE/>
              <w:autoSpaceDN/>
              <w:spacing w:after="200" w:line="276" w:lineRule="auto"/>
              <w:rPr>
                <w:rFonts w:ascii="Comic Sans MS" w:eastAsia="Calibri" w:hAnsi="Comic Sans MS" w:cstheme="minorHAnsi"/>
                <w:u w:val="single"/>
                <w:lang w:eastAsia="en-US" w:bidi="ar-SA"/>
              </w:rPr>
            </w:pPr>
            <w:r w:rsidRPr="00637D86">
              <w:rPr>
                <w:rFonts w:ascii="Comic Sans MS" w:eastAsia="Calibri" w:hAnsi="Comic Sans MS" w:cstheme="minorHAnsi"/>
                <w:u w:val="single"/>
                <w:lang w:eastAsia="en-US" w:bidi="ar-SA"/>
              </w:rPr>
              <w:t xml:space="preserve">Key Stage 2: </w:t>
            </w:r>
          </w:p>
          <w:p w14:paraId="6ED7C0D3"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Locational Knowledge</w:t>
            </w:r>
            <w:r w:rsidRPr="00637D86">
              <w:rPr>
                <w:rFonts w:ascii="Comic Sans MS" w:eastAsia="Calibri" w:hAnsi="Comic Sans MS" w:cstheme="minorHAnsi"/>
                <w:lang w:eastAsia="en-US" w:bidi="ar-SA"/>
              </w:rPr>
              <w:t xml:space="preserve"> </w:t>
            </w:r>
          </w:p>
          <w:p w14:paraId="28CC1704" w14:textId="11F71563" w:rsidR="00E96597" w:rsidRPr="00637D86" w:rsidRDefault="00E96597" w:rsidP="6832398A">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locate the world’s countries, using maps to focus on </w:t>
            </w:r>
            <w:proofErr w:type="gramStart"/>
            <w:r w:rsidRPr="00637D86">
              <w:rPr>
                <w:rFonts w:ascii="Comic Sans MS" w:eastAsia="Calibri" w:hAnsi="Comic Sans MS" w:cstheme="minorBidi"/>
                <w:lang w:eastAsia="en-US" w:bidi="ar-SA"/>
              </w:rPr>
              <w:t xml:space="preserve">Europe </w:t>
            </w:r>
            <w:r w:rsidR="5E9AA9C4" w:rsidRPr="00637D86">
              <w:rPr>
                <w:rFonts w:ascii="Comic Sans MS" w:eastAsia="Calibri" w:hAnsi="Comic Sans MS" w:cstheme="minorBidi"/>
                <w:lang w:eastAsia="en-US" w:bidi="ar-SA"/>
              </w:rPr>
              <w:t xml:space="preserve"> </w:t>
            </w:r>
            <w:r w:rsidRPr="00637D86">
              <w:rPr>
                <w:rFonts w:ascii="Comic Sans MS" w:eastAsia="Calibri" w:hAnsi="Comic Sans MS" w:cstheme="minorBidi"/>
                <w:lang w:eastAsia="en-US" w:bidi="ar-SA"/>
              </w:rPr>
              <w:t>(</w:t>
            </w:r>
            <w:proofErr w:type="gramEnd"/>
            <w:r w:rsidRPr="00637D86">
              <w:rPr>
                <w:rFonts w:ascii="Comic Sans MS" w:eastAsia="Calibri" w:hAnsi="Comic Sans MS" w:cstheme="minorBidi"/>
                <w:lang w:eastAsia="en-US" w:bidi="ar-SA"/>
              </w:rPr>
              <w:t xml:space="preserve">including the location of Russia) and North and South America, concentrating on their environmental regions, key physical and human characteristics, countries, and major cities </w:t>
            </w:r>
          </w:p>
          <w:p w14:paraId="389BBD49" w14:textId="2C372F60"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6FBC79FF"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identify the position and significance of latitude, longitude, Equator, Northern Hemisphere, Southern Hemisphere, the Tropics of Cancer and Capricorn, Arctic and Antarctic Circle, the Prime/Greenwich Meridian and time zones </w:t>
            </w:r>
          </w:p>
          <w:p w14:paraId="67FBFF94"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Place Knowledge</w:t>
            </w:r>
            <w:r w:rsidRPr="00637D86">
              <w:rPr>
                <w:rFonts w:ascii="Comic Sans MS" w:eastAsia="Calibri" w:hAnsi="Comic Sans MS" w:cstheme="minorHAnsi"/>
                <w:lang w:eastAsia="en-US" w:bidi="ar-SA"/>
              </w:rPr>
              <w:t xml:space="preserve"> </w:t>
            </w:r>
          </w:p>
          <w:p w14:paraId="4988BD09" w14:textId="38CE1BA4"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lastRenderedPageBreak/>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637D86" w:rsidRDefault="00E96597" w:rsidP="00E96597">
            <w:pPr>
              <w:widowControl/>
              <w:autoSpaceDE/>
              <w:autoSpaceDN/>
              <w:spacing w:after="200" w:line="276" w:lineRule="auto"/>
              <w:rPr>
                <w:rFonts w:ascii="Comic Sans MS" w:eastAsia="Calibri" w:hAnsi="Comic Sans MS" w:cstheme="minorHAnsi"/>
                <w:lang w:eastAsia="en-US" w:bidi="ar-SA"/>
              </w:rPr>
            </w:pPr>
            <w:r w:rsidRPr="00637D86">
              <w:rPr>
                <w:rFonts w:ascii="Comic Sans MS" w:eastAsia="Calibri" w:hAnsi="Comic Sans MS" w:cstheme="minorHAnsi"/>
                <w:u w:val="single"/>
                <w:lang w:eastAsia="en-US" w:bidi="ar-SA"/>
              </w:rPr>
              <w:t>Human and Physical Geography</w:t>
            </w:r>
            <w:r w:rsidRPr="00637D86">
              <w:rPr>
                <w:rFonts w:ascii="Comic Sans MS" w:eastAsia="Calibri" w:hAnsi="Comic Sans MS" w:cstheme="minorHAnsi"/>
                <w:lang w:eastAsia="en-US" w:bidi="ar-SA"/>
              </w:rPr>
              <w:t xml:space="preserve"> - describe and understand key aspects of:  </w:t>
            </w:r>
          </w:p>
          <w:p w14:paraId="4065B0AD" w14:textId="169EF10A"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physical geography, including: climate zones, biomes</w:t>
            </w:r>
            <w:r w:rsidR="5AEA48FD" w:rsidRPr="00637D86">
              <w:rPr>
                <w:rFonts w:ascii="Comic Sans MS" w:eastAsia="Calibri" w:hAnsi="Comic Sans MS" w:cstheme="minorBidi"/>
                <w:lang w:eastAsia="en-US" w:bidi="ar-SA"/>
              </w:rPr>
              <w:t xml:space="preserve"> </w:t>
            </w:r>
            <w:r w:rsidRPr="00637D86">
              <w:rPr>
                <w:rFonts w:ascii="Comic Sans MS" w:eastAsia="Calibri" w:hAnsi="Comic Sans MS" w:cstheme="minorBidi"/>
                <w:lang w:eastAsia="en-US" w:bidi="ar-SA"/>
              </w:rPr>
              <w:t xml:space="preserve">and vegetation belts, rivers, mountains, volcanoes and earthquakes, and the water cycle </w:t>
            </w:r>
            <w:r w:rsidR="2EF4F4D6" w:rsidRPr="00637D86">
              <w:rPr>
                <w:rFonts w:ascii="Comic Sans MS" w:eastAsia="Calibri" w:hAnsi="Comic Sans MS" w:cstheme="minorBidi"/>
                <w:lang w:eastAsia="en-US" w:bidi="ar-SA"/>
              </w:rPr>
              <w:t xml:space="preserve"> </w:t>
            </w:r>
          </w:p>
          <w:p w14:paraId="1837BA83" w14:textId="240B3DD4" w:rsidR="00E96597" w:rsidRPr="00637D86" w:rsidRDefault="00E96597" w:rsidP="34C2D294">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human geography, including: types of settlement and land use, economic activity including trade links, and the distribution of natural resources including energy, food, minerals and water geographical skills and fieldwork</w:t>
            </w:r>
            <w:r w:rsidR="2CE1301A" w:rsidRPr="00637D86">
              <w:rPr>
                <w:rFonts w:ascii="Comic Sans MS" w:eastAsia="Calibri" w:hAnsi="Comic Sans MS" w:cstheme="minorBidi"/>
                <w:lang w:eastAsia="en-US" w:bidi="ar-SA"/>
              </w:rPr>
              <w:t xml:space="preserve"> </w:t>
            </w:r>
          </w:p>
          <w:p w14:paraId="2CFAE904" w14:textId="63178310" w:rsidR="00E96597" w:rsidRPr="00637D86" w:rsidRDefault="00E96597" w:rsidP="6832398A">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use maps, atlases, globes and digital/computer mapping to locate countries and describe features studied </w:t>
            </w:r>
            <w:r w:rsidR="4145C2DB" w:rsidRPr="00637D86">
              <w:rPr>
                <w:rFonts w:ascii="Comic Sans MS" w:eastAsia="Calibri" w:hAnsi="Comic Sans MS" w:cstheme="minorBidi"/>
                <w:lang w:eastAsia="en-US" w:bidi="ar-SA"/>
              </w:rPr>
              <w:t xml:space="preserve"> </w:t>
            </w:r>
          </w:p>
          <w:p w14:paraId="30CA057D" w14:textId="3ADB31BB" w:rsidR="00E96597" w:rsidRPr="00637D86" w:rsidRDefault="00E96597" w:rsidP="6832398A">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55BF396F" w:rsidR="00E96597" w:rsidRPr="00637D86" w:rsidRDefault="00E96597" w:rsidP="6832398A">
            <w:pPr>
              <w:widowControl/>
              <w:autoSpaceDE/>
              <w:autoSpaceDN/>
              <w:spacing w:after="200" w:line="276" w:lineRule="auto"/>
              <w:rPr>
                <w:rFonts w:ascii="Comic Sans MS" w:eastAsia="Calibri" w:hAnsi="Comic Sans MS" w:cstheme="minorBidi"/>
                <w:lang w:eastAsia="en-US" w:bidi="ar-SA"/>
              </w:rPr>
            </w:pPr>
            <w:r w:rsidRPr="00637D86">
              <w:rPr>
                <w:rFonts w:ascii="Comic Sans MS" w:eastAsia="Calibri" w:hAnsi="Comic Sans MS" w:cstheme="minorBid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F354703">
        <w:trPr>
          <w:trHeight w:val="300"/>
        </w:trPr>
        <w:tc>
          <w:tcPr>
            <w:tcW w:w="15900" w:type="dxa"/>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F354703">
        <w:trPr>
          <w:trHeight w:val="300"/>
        </w:trPr>
        <w:tc>
          <w:tcPr>
            <w:tcW w:w="15900" w:type="dxa"/>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F354703">
        <w:trPr>
          <w:cantSplit/>
          <w:trHeight w:val="2806"/>
        </w:trPr>
        <w:tc>
          <w:tcPr>
            <w:tcW w:w="15900" w:type="dxa"/>
            <w:shd w:val="clear" w:color="auto" w:fill="auto"/>
          </w:tcPr>
          <w:p w14:paraId="6B966AA9" w14:textId="77777777" w:rsidR="00637D86" w:rsidRDefault="00A123A5" w:rsidP="003D18DD">
            <w:pPr>
              <w:rPr>
                <w:rFonts w:ascii="Comic Sans MS" w:eastAsia="Times New Roman" w:hAnsi="Comic Sans MS" w:cs="Calibri"/>
                <w:color w:val="212121"/>
                <w:lang w:bidi="ar-SA"/>
              </w:rPr>
            </w:pPr>
            <w:r w:rsidRPr="00637D86">
              <w:rPr>
                <w:rFonts w:ascii="Comic Sans MS" w:hAnsi="Comic Sans MS" w:cs="Calibri"/>
                <w:color w:val="212121"/>
                <w:shd w:val="clear" w:color="auto" w:fill="FFFFFF"/>
              </w:rPr>
              <w:lastRenderedPageBreak/>
              <w:t>It is our intention that pupils become more expert as they progress through the curriculum, accumulating and</w:t>
            </w:r>
            <w:r w:rsidR="00637D86">
              <w:rPr>
                <w:rFonts w:ascii="Comic Sans MS" w:hAnsi="Comic Sans MS" w:cs="Calibri"/>
                <w:color w:val="212121"/>
                <w:shd w:val="clear" w:color="auto" w:fill="FFFFFF"/>
              </w:rPr>
              <w:t xml:space="preserve"> </w:t>
            </w:r>
            <w:r w:rsidRPr="00637D86">
              <w:rPr>
                <w:rFonts w:ascii="Comic Sans MS" w:hAnsi="Comic Sans MS" w:cs="Calibri"/>
                <w:color w:val="212121"/>
                <w:shd w:val="clear" w:color="auto" w:fill="FFFFFF"/>
              </w:rPr>
              <w:t>connecting substantive and disciplinary geographical knowledge.</w:t>
            </w:r>
            <w:r w:rsidR="00177B84" w:rsidRPr="00637D86">
              <w:rPr>
                <w:rFonts w:ascii="Comic Sans MS" w:hAnsi="Comic Sans MS" w:cs="Calibri"/>
                <w:color w:val="212121"/>
                <w:shd w:val="clear" w:color="auto" w:fill="FFFFFF"/>
              </w:rPr>
              <w:t xml:space="preserve"> </w:t>
            </w:r>
            <w:r w:rsidR="00177B84" w:rsidRPr="00637D86">
              <w:rPr>
                <w:rFonts w:ascii="Comic Sans MS" w:eastAsia="Times New Roman" w:hAnsi="Comic Sans MS" w:cs="Calibri"/>
                <w:color w:val="212121"/>
                <w:lang w:bidi="ar-SA"/>
              </w:rPr>
              <w:t xml:space="preserve">A student in a Geography class should be aiming to </w:t>
            </w:r>
            <w:r w:rsidR="00177B84" w:rsidRPr="00637D86">
              <w:rPr>
                <w:rFonts w:ascii="Comic Sans MS" w:eastAsia="Times New Roman" w:hAnsi="Comic Sans MS" w:cs="Calibri"/>
                <w:b/>
                <w:bCs/>
                <w:color w:val="212121"/>
                <w:lang w:bidi="ar-SA"/>
              </w:rPr>
              <w:t>think and behave</w:t>
            </w:r>
            <w:r w:rsidR="00177B84" w:rsidRPr="00637D86">
              <w:rPr>
                <w:rFonts w:ascii="Comic Sans MS" w:eastAsia="Times New Roman" w:hAnsi="Comic Sans MS" w:cs="Calibri"/>
                <w:color w:val="212121"/>
                <w:lang w:bidi="ar-SA"/>
              </w:rPr>
              <w:t xml:space="preserve"> like a geographer. Conceptual knowledge, factual knowledge and skills together create a distinct subject discipline through which learners can progress. </w:t>
            </w:r>
          </w:p>
          <w:p w14:paraId="43C00020" w14:textId="77777777" w:rsidR="00637D86" w:rsidRDefault="00637D86" w:rsidP="003D18DD">
            <w:pPr>
              <w:rPr>
                <w:rFonts w:ascii="Comic Sans MS" w:eastAsia="Times New Roman" w:hAnsi="Comic Sans MS" w:cs="Calibri"/>
                <w:color w:val="212121"/>
              </w:rPr>
            </w:pPr>
          </w:p>
          <w:p w14:paraId="087B998C" w14:textId="77777777" w:rsidR="00637D86" w:rsidRDefault="00A123A5" w:rsidP="003D18DD">
            <w:pPr>
              <w:rPr>
                <w:rFonts w:ascii="Comic Sans MS" w:hAnsi="Comic Sans MS"/>
                <w:color w:val="212121"/>
                <w:shd w:val="clear" w:color="auto" w:fill="FFFFFF"/>
              </w:rPr>
            </w:pPr>
            <w:r w:rsidRPr="00637D86">
              <w:rPr>
                <w:rFonts w:ascii="Comic Sans MS" w:hAnsi="Comic Sans MS" w:cs="Calibri"/>
                <w:color w:val="212121"/>
                <w:shd w:val="clear" w:color="auto" w:fill="FFFFFF"/>
              </w:rPr>
              <w:t xml:space="preserve">Children at </w:t>
            </w:r>
            <w:proofErr w:type="spellStart"/>
            <w:r w:rsidRPr="00637D86">
              <w:rPr>
                <w:rFonts w:ascii="Comic Sans MS" w:hAnsi="Comic Sans MS" w:cs="Calibri"/>
                <w:color w:val="212121"/>
                <w:shd w:val="clear" w:color="auto" w:fill="FFFFFF"/>
              </w:rPr>
              <w:t>Tedburn</w:t>
            </w:r>
            <w:proofErr w:type="spellEnd"/>
            <w:r w:rsidRPr="00637D86">
              <w:rPr>
                <w:rFonts w:ascii="Comic Sans MS" w:hAnsi="Comic Sans MS" w:cs="Calibri"/>
                <w:color w:val="212121"/>
                <w:shd w:val="clear" w:color="auto" w:fill="FFFFFF"/>
              </w:rPr>
              <w:t xml:space="preserve"> make progress in Geography through being taught and developing</w:t>
            </w:r>
            <w:r w:rsidR="00637D86">
              <w:rPr>
                <w:rFonts w:ascii="Comic Sans MS" w:hAnsi="Comic Sans MS" w:cs="Calibri"/>
                <w:color w:val="212121"/>
                <w:shd w:val="clear" w:color="auto" w:fill="FFFFFF"/>
              </w:rPr>
              <w:t>:</w:t>
            </w:r>
          </w:p>
          <w:p w14:paraId="17EF6E55" w14:textId="77777777" w:rsidR="00637D86" w:rsidRDefault="00637D86" w:rsidP="003D18DD">
            <w:pPr>
              <w:rPr>
                <w:rFonts w:cs="Calibri"/>
                <w:color w:val="212121"/>
                <w:shd w:val="clear" w:color="auto" w:fill="FFFFFF"/>
              </w:rPr>
            </w:pPr>
            <w:r>
              <w:rPr>
                <w:rFonts w:ascii="Comic Sans MS" w:hAnsi="Comic Sans MS"/>
                <w:color w:val="212121"/>
                <w:shd w:val="clear" w:color="auto" w:fill="FFFFFF"/>
              </w:rPr>
              <w:t>-</w:t>
            </w:r>
            <w:r w:rsidR="00A123A5" w:rsidRPr="00637D86">
              <w:rPr>
                <w:rFonts w:ascii="Comic Sans MS" w:hAnsi="Comic Sans MS" w:cs="Calibri"/>
                <w:color w:val="212121"/>
                <w:shd w:val="clear" w:color="auto" w:fill="FFFFFF"/>
              </w:rPr>
              <w:t xml:space="preserve"> </w:t>
            </w:r>
            <w:r w:rsidR="00A123A5" w:rsidRPr="00637D86">
              <w:rPr>
                <w:rStyle w:val="Strong"/>
                <w:rFonts w:ascii="Comic Sans MS" w:hAnsi="Comic Sans MS" w:cs="Calibri"/>
                <w:color w:val="212121"/>
                <w:shd w:val="clear" w:color="auto" w:fill="FFFFFF"/>
              </w:rPr>
              <w:t xml:space="preserve">substantive knowledge </w:t>
            </w:r>
            <w:r w:rsidR="00A123A5" w:rsidRPr="00637D86">
              <w:rPr>
                <w:rStyle w:val="Strong"/>
                <w:rFonts w:ascii="Comic Sans MS" w:hAnsi="Comic Sans MS" w:cs="Calibri"/>
                <w:b w:val="0"/>
                <w:bCs w:val="0"/>
                <w:color w:val="212121"/>
                <w:shd w:val="clear" w:color="auto" w:fill="FFFFFF"/>
              </w:rPr>
              <w:t>(</w:t>
            </w:r>
            <w:r w:rsidR="00A123A5" w:rsidRPr="00637D86">
              <w:rPr>
                <w:rFonts w:ascii="Comic Sans MS" w:hAnsi="Comic Sans MS" w:cs="Calibri"/>
                <w:color w:val="212121"/>
                <w:shd w:val="clear" w:color="auto" w:fill="FFFFFF"/>
              </w:rPr>
              <w:t>their knowledge of locational and place, human, physical and environmental processes and geographical skills and fieldwork)</w:t>
            </w:r>
          </w:p>
          <w:p w14:paraId="153B110F" w14:textId="5F27F4D1" w:rsidR="00637D86" w:rsidRDefault="00637D86" w:rsidP="003D18DD">
            <w:pPr>
              <w:rPr>
                <w:rStyle w:val="Strong"/>
                <w:rFonts w:ascii="Comic Sans MS" w:hAnsi="Comic Sans MS" w:cs="Calibri"/>
                <w:color w:val="212121"/>
                <w:shd w:val="clear" w:color="auto" w:fill="FFFFFF"/>
              </w:rPr>
            </w:pPr>
            <w:r>
              <w:rPr>
                <w:rStyle w:val="Strong"/>
                <w:color w:val="212121"/>
                <w:shd w:val="clear" w:color="auto" w:fill="FFFFFF"/>
              </w:rPr>
              <w:t xml:space="preserve">- </w:t>
            </w:r>
            <w:r w:rsidR="00A123A5" w:rsidRPr="00637D86">
              <w:rPr>
                <w:rStyle w:val="Strong"/>
                <w:rFonts w:ascii="Comic Sans MS" w:hAnsi="Comic Sans MS" w:cs="Calibri"/>
                <w:color w:val="212121"/>
                <w:shd w:val="clear" w:color="auto" w:fill="FFFFFF"/>
              </w:rPr>
              <w:t>second order concepts (</w:t>
            </w:r>
            <w:r w:rsidR="00A123A5" w:rsidRPr="00637D86">
              <w:rPr>
                <w:rFonts w:ascii="Comic Sans MS" w:hAnsi="Comic Sans MS" w:cs="Calibri"/>
                <w:color w:val="212121"/>
                <w:shd w:val="clear" w:color="auto" w:fill="FFFFFF"/>
              </w:rPr>
              <w:t>examining Geography in a deeper context than just facts)</w:t>
            </w:r>
            <w:r w:rsidR="00A123A5" w:rsidRPr="00637D86">
              <w:rPr>
                <w:rStyle w:val="Strong"/>
                <w:rFonts w:ascii="Comic Sans MS" w:hAnsi="Comic Sans MS" w:cs="Calibri"/>
                <w:color w:val="212121"/>
                <w:shd w:val="clear" w:color="auto" w:fill="FFFFFF"/>
              </w:rPr>
              <w:t xml:space="preserve"> </w:t>
            </w:r>
          </w:p>
          <w:p w14:paraId="597BDD61" w14:textId="77777777" w:rsidR="00637D86" w:rsidRDefault="00637D86" w:rsidP="003D18DD">
            <w:pPr>
              <w:rPr>
                <w:rFonts w:ascii="Comic Sans MS" w:hAnsi="Comic Sans MS" w:cs="Calibri"/>
                <w:color w:val="212121"/>
                <w:shd w:val="clear" w:color="auto" w:fill="FFFFFF"/>
              </w:rPr>
            </w:pPr>
            <w:r>
              <w:rPr>
                <w:rFonts w:ascii="Comic Sans MS" w:hAnsi="Comic Sans MS" w:cs="Calibri"/>
                <w:color w:val="212121"/>
                <w:shd w:val="clear" w:color="auto" w:fill="FFFFFF"/>
              </w:rPr>
              <w:t xml:space="preserve">- </w:t>
            </w:r>
            <w:r w:rsidR="00A123A5" w:rsidRPr="00637D86">
              <w:rPr>
                <w:rFonts w:ascii="Comic Sans MS" w:hAnsi="Comic Sans MS" w:cs="Calibri"/>
                <w:color w:val="212121"/>
                <w:shd w:val="clear" w:color="auto" w:fill="FFFFFF"/>
              </w:rPr>
              <w:t>d</w:t>
            </w:r>
            <w:r w:rsidR="00A123A5" w:rsidRPr="00637D86">
              <w:rPr>
                <w:rStyle w:val="Strong"/>
                <w:rFonts w:ascii="Comic Sans MS" w:hAnsi="Comic Sans MS" w:cs="Calibri"/>
                <w:color w:val="212121"/>
                <w:shd w:val="clear" w:color="auto" w:fill="FFFFFF"/>
              </w:rPr>
              <w:t>isciplinary knowledge (</w:t>
            </w:r>
            <w:r w:rsidR="00A123A5" w:rsidRPr="00637D86">
              <w:rPr>
                <w:rFonts w:ascii="Comic Sans MS" w:hAnsi="Comic Sans MS" w:cs="Calibri"/>
                <w:color w:val="212121"/>
                <w:shd w:val="clear" w:color="auto" w:fill="FFFFFF"/>
              </w:rPr>
              <w:t>to consider how geographical knowledge originates and is revised</w:t>
            </w:r>
            <w:r>
              <w:rPr>
                <w:rFonts w:ascii="Comic Sans MS" w:hAnsi="Comic Sans MS" w:cs="Calibri"/>
                <w:color w:val="212121"/>
                <w:shd w:val="clear" w:color="auto" w:fill="FFFFFF"/>
              </w:rPr>
              <w:t xml:space="preserve">, </w:t>
            </w:r>
            <w:r w:rsidR="00A123A5" w:rsidRPr="00637D86">
              <w:rPr>
                <w:rFonts w:ascii="Comic Sans MS" w:hAnsi="Comic Sans MS" w:cs="Calibri"/>
                <w:color w:val="212121"/>
                <w:shd w:val="clear" w:color="auto" w:fill="FFFFFF"/>
              </w:rPr>
              <w:t>to understand relationships and connections between ideas</w:t>
            </w:r>
            <w:r w:rsidR="00A123A5" w:rsidRPr="00637D86">
              <w:rPr>
                <w:rStyle w:val="Strong"/>
                <w:rFonts w:ascii="Comic Sans MS" w:hAnsi="Comic Sans MS" w:cs="Calibri"/>
                <w:color w:val="212121"/>
                <w:shd w:val="clear" w:color="auto" w:fill="FFFFFF"/>
              </w:rPr>
              <w:t xml:space="preserve">) </w:t>
            </w:r>
            <w:r>
              <w:rPr>
                <w:rStyle w:val="Strong"/>
                <w:rFonts w:ascii="Comic Sans MS" w:hAnsi="Comic Sans MS" w:cs="Calibri"/>
                <w:color w:val="212121"/>
                <w:shd w:val="clear" w:color="auto" w:fill="FFFFFF"/>
              </w:rPr>
              <w:t xml:space="preserve">- </w:t>
            </w:r>
            <w:r w:rsidR="00A123A5" w:rsidRPr="00637D86">
              <w:rPr>
                <w:rStyle w:val="Strong"/>
                <w:rFonts w:ascii="Comic Sans MS" w:hAnsi="Comic Sans MS"/>
              </w:rPr>
              <w:t>h</w:t>
            </w:r>
            <w:r w:rsidR="00A123A5" w:rsidRPr="00637D86">
              <w:rPr>
                <w:rStyle w:val="Strong"/>
                <w:rFonts w:ascii="Comic Sans MS" w:hAnsi="Comic Sans MS" w:cs="Calibri"/>
                <w:color w:val="212121"/>
                <w:shd w:val="clear" w:color="auto" w:fill="FFFFFF"/>
              </w:rPr>
              <w:t xml:space="preserve">igh level/key concepts </w:t>
            </w:r>
            <w:r w:rsidR="00A123A5" w:rsidRPr="00637D86">
              <w:rPr>
                <w:rStyle w:val="Strong"/>
                <w:rFonts w:ascii="Comic Sans MS" w:hAnsi="Comic Sans MS"/>
              </w:rPr>
              <w:t>(</w:t>
            </w:r>
            <w:r w:rsidR="00A123A5" w:rsidRPr="00637D86">
              <w:rPr>
                <w:rFonts w:ascii="Comic Sans MS" w:hAnsi="Comic Sans MS" w:cs="Calibri"/>
                <w:color w:val="212121"/>
                <w:shd w:val="clear" w:color="auto" w:fill="FFFFFF"/>
              </w:rPr>
              <w:t>revisited to ensure children build upon their prior knowledge and to deepen their understanding. all of which provide lenses through which to consider different aspect of geography. Key concepts include place, space, scale, interdependence, physical and human processes, environmental, impact, sustainable development, cultural awareness and cultural diversity.)</w:t>
            </w:r>
          </w:p>
          <w:p w14:paraId="75D47540" w14:textId="60EFC74D" w:rsidR="00637D86" w:rsidRDefault="00637D86" w:rsidP="003D18DD">
            <w:pPr>
              <w:rPr>
                <w:rFonts w:ascii="Comic Sans MS" w:hAnsi="Comic Sans MS" w:cs="Calibri"/>
                <w:color w:val="212121"/>
                <w:shd w:val="clear" w:color="auto" w:fill="FFFFFF"/>
              </w:rPr>
            </w:pPr>
            <w:r>
              <w:rPr>
                <w:rFonts w:ascii="Comic Sans MS" w:hAnsi="Comic Sans MS" w:cs="Calibri"/>
                <w:color w:val="212121"/>
                <w:shd w:val="clear" w:color="auto" w:fill="FFFFFF"/>
              </w:rPr>
              <w:t>-</w:t>
            </w:r>
            <w:r w:rsidR="00A123A5" w:rsidRPr="00637D86">
              <w:rPr>
                <w:rFonts w:ascii="Comic Sans MS" w:hAnsi="Comic Sans MS" w:cs="Calibri"/>
                <w:color w:val="212121"/>
                <w:shd w:val="clear" w:color="auto" w:fill="FFFFFF"/>
              </w:rPr>
              <w:t xml:space="preserve"> </w:t>
            </w:r>
            <w:r w:rsidR="00A123A5" w:rsidRPr="00637D86">
              <w:rPr>
                <w:rStyle w:val="Strong"/>
                <w:rFonts w:ascii="Comic Sans MS" w:hAnsi="Comic Sans MS" w:cs="Calibri"/>
                <w:color w:val="212121"/>
                <w:shd w:val="clear" w:color="auto" w:fill="FFFFFF"/>
              </w:rPr>
              <w:t xml:space="preserve">geographical skills </w:t>
            </w:r>
            <w:r w:rsidR="00A123A5" w:rsidRPr="00637D86">
              <w:rPr>
                <w:rStyle w:val="Strong"/>
                <w:rFonts w:ascii="Comic Sans MS" w:hAnsi="Comic Sans MS"/>
                <w:b w:val="0"/>
                <w:bCs w:val="0"/>
              </w:rPr>
              <w:t>(</w:t>
            </w:r>
            <w:proofErr w:type="gramStart"/>
            <w:r w:rsidR="00177B84" w:rsidRPr="00637D86">
              <w:rPr>
                <w:rStyle w:val="Strong"/>
                <w:rFonts w:ascii="Comic Sans MS" w:hAnsi="Comic Sans MS"/>
                <w:b w:val="0"/>
                <w:bCs w:val="0"/>
              </w:rPr>
              <w:t>e.g.</w:t>
            </w:r>
            <w:proofErr w:type="gramEnd"/>
            <w:r w:rsidR="00177B84" w:rsidRPr="00637D86">
              <w:rPr>
                <w:rStyle w:val="Strong"/>
                <w:rFonts w:ascii="Comic Sans MS" w:hAnsi="Comic Sans MS"/>
              </w:rPr>
              <w:t xml:space="preserve"> </w:t>
            </w:r>
            <w:r w:rsidR="00177B84" w:rsidRPr="00637D86">
              <w:rPr>
                <w:rFonts w:ascii="Comic Sans MS" w:hAnsi="Comic Sans MS" w:cs="Calibri"/>
                <w:color w:val="212121"/>
                <w:shd w:val="clear" w:color="auto" w:fill="FFFFFF"/>
              </w:rPr>
              <w:t>mapwork, directional language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and fieldwork are taught and revisited</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throughout the curriculum and links are made with other subjects to ensure the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relevance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of these skills is</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clear</w:t>
            </w:r>
            <w:r>
              <w:rPr>
                <w:rFonts w:ascii="Comic Sans MS" w:hAnsi="Comic Sans MS" w:cs="Calibri"/>
                <w:color w:val="212121"/>
                <w:shd w:val="clear" w:color="auto" w:fill="FFFFFF"/>
              </w:rPr>
              <w:t>)</w:t>
            </w:r>
          </w:p>
          <w:p w14:paraId="028EAE9B" w14:textId="5285C843" w:rsidR="00637D86" w:rsidRPr="002652B7" w:rsidRDefault="00637D86" w:rsidP="002652B7">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r w:rsidRPr="00637D86">
              <w:rPr>
                <w:rFonts w:ascii="Comic Sans MS" w:eastAsia="Times New Roman" w:hAnsi="Comic Sans MS" w:cs="Calibri"/>
                <w:color w:val="212121"/>
                <w:lang w:bidi="ar-SA"/>
              </w:rPr>
              <w:t xml:space="preserve">A student in a Geography class should be aiming to </w:t>
            </w:r>
            <w:r w:rsidRPr="00637D86">
              <w:rPr>
                <w:rFonts w:ascii="Comic Sans MS" w:eastAsia="Times New Roman" w:hAnsi="Comic Sans MS" w:cs="Calibri"/>
                <w:b/>
                <w:bCs/>
                <w:color w:val="212121"/>
                <w:lang w:bidi="ar-SA"/>
              </w:rPr>
              <w:t>think and behave</w:t>
            </w:r>
            <w:r w:rsidRPr="00637D86">
              <w:rPr>
                <w:rFonts w:ascii="Comic Sans MS" w:eastAsia="Times New Roman" w:hAnsi="Comic Sans MS" w:cs="Calibri"/>
                <w:color w:val="212121"/>
                <w:lang w:bidi="ar-SA"/>
              </w:rPr>
              <w:t xml:space="preserve"> like a geographer. Conceptual knowledge, factual knowledge and skills together create a distinct subject discipline through which learners can progress.</w:t>
            </w:r>
          </w:p>
          <w:p w14:paraId="53283866" w14:textId="00163FCC" w:rsidR="00DF5348" w:rsidRPr="00637D86" w:rsidRDefault="00637D86" w:rsidP="003D18DD">
            <w:pPr>
              <w:rPr>
                <w:rFonts w:ascii="Comic Sans MS" w:hAnsi="Comic Sans MS" w:cs="Calibri"/>
                <w:b/>
                <w:bCs/>
                <w:color w:val="212121"/>
                <w:shd w:val="clear" w:color="auto" w:fill="FFFFFF"/>
              </w:rPr>
            </w:pPr>
            <w:r w:rsidRPr="00637D86">
              <w:rPr>
                <w:rFonts w:ascii="Comic Sans MS" w:hAnsi="Comic Sans MS" w:cs="Calibri"/>
                <w:b/>
                <w:bCs/>
                <w:color w:val="212121"/>
                <w:shd w:val="clear" w:color="auto" w:fill="FFFFFF"/>
              </w:rPr>
              <w:t>Outcomes Focused Learning</w:t>
            </w:r>
            <w:r w:rsidR="00177B84" w:rsidRPr="00637D86">
              <w:rPr>
                <w:rFonts w:ascii="Times New Roman" w:hAnsi="Times New Roman" w:cs="Times New Roman"/>
                <w:b/>
                <w:bCs/>
                <w:color w:val="212121"/>
                <w:shd w:val="clear" w:color="auto" w:fill="FFFFFF"/>
              </w:rPr>
              <w:t> </w:t>
            </w:r>
          </w:p>
          <w:p w14:paraId="767DC1E1"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Learning objectives are outcome focused and progressively more challenging for Years 1–6 and reflect what it means for a pupil to get better at geography. The learning objectives recognise that whilst it is important for pupils to increase and extend their knowledge of the subject it is also vital that they have space and time to develop as geographers.  </w:t>
            </w:r>
          </w:p>
          <w:p w14:paraId="5183BD43"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Important subject knowledge is implicit in each enquiry but this is balanced with adequate time and opportunity for pupils to master key subject skills and outcomes by ‘doing less better’. This ensures progression in both the complexities of content and in terms of pupils applying their knowledge to achieve higher order outcomes as they move through the programme.</w:t>
            </w:r>
          </w:p>
          <w:p w14:paraId="6CA21FAA" w14:textId="77777777" w:rsidR="00637D86" w:rsidRDefault="00637D86" w:rsidP="003D18DD">
            <w:pPr>
              <w:rPr>
                <w:rFonts w:ascii="Calibri" w:hAnsi="Calibri" w:cs="Calibri"/>
                <w:color w:val="212121"/>
                <w:sz w:val="23"/>
                <w:szCs w:val="23"/>
                <w:shd w:val="clear" w:color="auto" w:fill="FFFFFF"/>
              </w:rPr>
            </w:pPr>
          </w:p>
          <w:p w14:paraId="4E7A95DB" w14:textId="38571A0D" w:rsidR="00DF5348" w:rsidRPr="00DF5348" w:rsidRDefault="00DF5348" w:rsidP="003D18DD">
            <w:pPr>
              <w:rPr>
                <w:rFonts w:ascii="Arial" w:hAnsi="Arial" w:cs="Arial"/>
                <w:sz w:val="24"/>
                <w:szCs w:val="24"/>
              </w:rPr>
            </w:pPr>
          </w:p>
        </w:tc>
      </w:tr>
      <w:tr w:rsidR="00FA6B87" w:rsidRPr="00857E77" w14:paraId="6C5D6DD7" w14:textId="77777777" w:rsidTr="0F354703">
        <w:trPr>
          <w:cantSplit/>
          <w:trHeight w:val="2806"/>
        </w:trPr>
        <w:tc>
          <w:tcPr>
            <w:tcW w:w="15900" w:type="dxa"/>
            <w:shd w:val="clear" w:color="auto" w:fill="auto"/>
          </w:tcPr>
          <w:p w14:paraId="76C7DC5A" w14:textId="357C3D86" w:rsidR="00FA6B87" w:rsidRDefault="00FA6B87" w:rsidP="003D18DD">
            <w:pPr>
              <w:rPr>
                <w:rFonts w:ascii="Calibri" w:hAnsi="Calibri" w:cs="Calibri"/>
                <w:color w:val="212121"/>
                <w:sz w:val="23"/>
                <w:szCs w:val="23"/>
                <w:shd w:val="clear" w:color="auto" w:fill="FFFFFF"/>
              </w:rPr>
            </w:pPr>
            <w:r>
              <w:rPr>
                <w:noProof/>
              </w:rPr>
              <w:lastRenderedPageBreak/>
              <w:drawing>
                <wp:inline distT="0" distB="0" distL="0" distR="0" wp14:anchorId="63F637F0" wp14:editId="7CD5066E">
                  <wp:extent cx="3797935" cy="4992370"/>
                  <wp:effectExtent l="0" t="0" r="0" b="0"/>
                  <wp:docPr id="1753334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4992370"/>
                          </a:xfrm>
                          <a:prstGeom prst="rect">
                            <a:avLst/>
                          </a:prstGeom>
                          <a:noFill/>
                          <a:ln>
                            <a:noFill/>
                          </a:ln>
                        </pic:spPr>
                      </pic:pic>
                    </a:graphicData>
                  </a:graphic>
                </wp:inline>
              </w:drawing>
            </w:r>
            <w:r>
              <w:rPr>
                <w:rFonts w:ascii="Calibri" w:hAnsi="Calibri" w:cs="Calibri"/>
                <w:color w:val="212121"/>
                <w:sz w:val="23"/>
                <w:szCs w:val="23"/>
                <w:shd w:val="clear" w:color="auto" w:fill="FFFFFF"/>
              </w:rPr>
              <w:t xml:space="preserve">             </w:t>
            </w:r>
            <w:r>
              <w:rPr>
                <w:noProof/>
              </w:rPr>
              <w:drawing>
                <wp:inline distT="0" distB="0" distL="0" distR="0" wp14:anchorId="79FDF487" wp14:editId="35F93BEA">
                  <wp:extent cx="3468370" cy="4975860"/>
                  <wp:effectExtent l="0" t="0" r="0" b="0"/>
                  <wp:docPr id="255249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8370" cy="4975860"/>
                          </a:xfrm>
                          <a:prstGeom prst="rect">
                            <a:avLst/>
                          </a:prstGeom>
                          <a:noFill/>
                          <a:ln>
                            <a:noFill/>
                          </a:ln>
                        </pic:spPr>
                      </pic:pic>
                    </a:graphicData>
                  </a:graphic>
                </wp:inline>
              </w:drawing>
            </w:r>
          </w:p>
        </w:tc>
      </w:tr>
      <w:tr w:rsidR="00250D2E" w:rsidRPr="00621F33" w14:paraId="02BA4153" w14:textId="77777777" w:rsidTr="0F354703">
        <w:trPr>
          <w:trHeight w:val="300"/>
        </w:trPr>
        <w:tc>
          <w:tcPr>
            <w:tcW w:w="15900" w:type="dxa"/>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r w:rsidRPr="002F0B47">
              <w:rPr>
                <w:rFonts w:asciiTheme="minorHAnsi" w:hAnsiTheme="minorHAnsi" w:cstheme="minorHAnsi"/>
                <w:b/>
                <w:bCs/>
                <w:color w:val="FFFFFF" w:themeColor="background1"/>
                <w:sz w:val="24"/>
                <w:szCs w:val="24"/>
              </w:rPr>
              <w:t>In order to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0F354703">
        <w:trPr>
          <w:trHeight w:val="300"/>
        </w:trPr>
        <w:tc>
          <w:tcPr>
            <w:tcW w:w="15900" w:type="dxa"/>
            <w:shd w:val="clear" w:color="auto" w:fill="FFFFFF" w:themeFill="background1"/>
          </w:tcPr>
          <w:p w14:paraId="0A7FF67F"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It is not anticipated that every learning outcome will be assessed in every enquiry, but it is recommended that teachers select a sample of outcomes to assess in each enquiry to build up a developing picture of how a pupil is progressing as a young geographer. The focus should be on whether the pupil has shown that they have been able to, for example: identify; describe; compare and contrast; explain; make a judgment or evaluate and record. </w:t>
            </w:r>
          </w:p>
          <w:p w14:paraId="6A2025D3"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lastRenderedPageBreak/>
              <w:t>It is left to the professional judgment of the teacher as to which outcomes are most appropriate and relevant to assess given the stage of learning of the pupil in question. Assessment should be accumulative over time, enabling the teacher to construct a ‘best fit’ picture of each pupil against a set of performance descriptors appropriate for the end of Key Stage 1, Key Stage 2 (Years 3 and 4) and Key Stage 2 (Years 5 and 6).</w:t>
            </w:r>
          </w:p>
          <w:p w14:paraId="172AA992" w14:textId="6270528E" w:rsidR="003D6727" w:rsidRPr="00637D86" w:rsidRDefault="00C1671F" w:rsidP="66B094A6">
            <w:pPr>
              <w:spacing w:beforeAutospacing="1" w:afterAutospacing="1"/>
              <w:textAlignment w:val="baseline"/>
              <w:rPr>
                <w:rStyle w:val="normaltextrun"/>
                <w:rFonts w:ascii="Comic Sans MS" w:hAnsi="Comic Sans MS" w:cs="Calibri"/>
              </w:rPr>
            </w:pPr>
            <w:r w:rsidRPr="00637D86">
              <w:rPr>
                <w:rStyle w:val="normaltextrun"/>
                <w:rFonts w:ascii="Comic Sans MS" w:hAnsi="Comic Sans MS" w:cs="Calibri"/>
              </w:rPr>
              <w:t>Teachers are responsible for the regular assessment of their pupils</w:t>
            </w:r>
            <w:r w:rsidR="000A16DD" w:rsidRPr="00637D86">
              <w:rPr>
                <w:rStyle w:val="normaltextrun"/>
                <w:rFonts w:ascii="Comic Sans MS" w:hAnsi="Comic Sans MS" w:cs="Calibri"/>
              </w:rPr>
              <w:t xml:space="preserve"> against </w:t>
            </w:r>
            <w:r w:rsidR="008A78A0" w:rsidRPr="00637D86">
              <w:rPr>
                <w:rStyle w:val="normaltextrun"/>
                <w:rFonts w:ascii="Comic Sans MS" w:hAnsi="Comic Sans MS" w:cs="Calibri"/>
              </w:rPr>
              <w:t>key skills</w:t>
            </w:r>
            <w:r w:rsidRPr="00637D86">
              <w:rPr>
                <w:rStyle w:val="normaltextrun"/>
                <w:rFonts w:ascii="Comic Sans MS" w:hAnsi="Comic Sans MS" w:cs="Calibri"/>
              </w:rPr>
              <w:t> to judge the impact of teaching and learning in Geography.</w:t>
            </w:r>
            <w:r w:rsidR="00B056F9" w:rsidRPr="00637D86">
              <w:rPr>
                <w:rStyle w:val="normaltextrun"/>
                <w:rFonts w:ascii="Comic Sans MS" w:hAnsi="Comic Sans MS" w:cs="Calibri"/>
              </w:rPr>
              <w:t xml:space="preserve"> </w:t>
            </w:r>
            <w:r w:rsidRPr="00637D86">
              <w:rPr>
                <w:rStyle w:val="normaltextrun"/>
                <w:rFonts w:ascii="Comic Sans MS" w:hAnsi="Comic Sans MS" w:cs="Calibri"/>
              </w:rPr>
              <w:t>Teachers look at the learning journey of each unit studied, being aware of what the children need for their next learning and what they can take from prior</w:t>
            </w:r>
            <w:r w:rsidR="00B056F9" w:rsidRPr="00637D86">
              <w:rPr>
                <w:rStyle w:val="normaltextrun"/>
                <w:rFonts w:ascii="Comic Sans MS" w:hAnsi="Comic Sans MS" w:cs="Calibri"/>
              </w:rPr>
              <w:t xml:space="preserve"> l</w:t>
            </w:r>
            <w:r w:rsidRPr="00637D86">
              <w:rPr>
                <w:rStyle w:val="normaltextrun"/>
                <w:rFonts w:ascii="Comic Sans MS" w:hAnsi="Comic Sans MS" w:cs="Calibri"/>
              </w:rPr>
              <w:t>earning. </w:t>
            </w:r>
            <w:r w:rsidR="00FD62E4" w:rsidRPr="00637D86">
              <w:rPr>
                <w:rStyle w:val="normaltextrun"/>
                <w:rFonts w:ascii="Comic Sans MS" w:hAnsi="Comic Sans MS" w:cs="Calibri"/>
              </w:rPr>
              <w:t>Units</w:t>
            </w:r>
            <w:r w:rsidRPr="00637D86">
              <w:rPr>
                <w:rStyle w:val="normaltextrun"/>
                <w:rFonts w:ascii="Comic Sans MS" w:hAnsi="Comic Sans MS" w:cs="Calibri"/>
              </w:rPr>
              <w:t> will therefore begin with an elicitation task, either individual or whole class, to judge prior knowledge</w:t>
            </w:r>
            <w:r w:rsidR="5002CDF5" w:rsidRPr="00637D86">
              <w:rPr>
                <w:rStyle w:val="normaltextrun"/>
                <w:rFonts w:ascii="Comic Sans MS" w:hAnsi="Comic Sans MS" w:cs="Calibri"/>
              </w:rPr>
              <w:t xml:space="preserve">. </w:t>
            </w:r>
            <w:r w:rsidR="5002CDF5" w:rsidRPr="00637D86">
              <w:rPr>
                <w:rStyle w:val="normaltextrun"/>
                <w:rFonts w:ascii="Comic Sans MS" w:eastAsia="Calibri" w:hAnsi="Comic Sans MS" w:cs="Calibri"/>
                <w:color w:val="000000" w:themeColor="text1"/>
              </w:rPr>
              <w:t xml:space="preserve">Units will therefore begin with an elicitation task based on answering the big question for the topic and this will also be used to assess progress at the end of the topic. </w:t>
            </w:r>
            <w:r w:rsidR="5002CDF5" w:rsidRPr="00637D86">
              <w:rPr>
                <w:rFonts w:ascii="Comic Sans MS" w:hAnsi="Comic Sans MS"/>
              </w:rPr>
              <w:t xml:space="preserve"> </w:t>
            </w:r>
          </w:p>
          <w:p w14:paraId="066E6A03" w14:textId="7E79D478" w:rsidR="00C1671F" w:rsidRPr="00637D86" w:rsidRDefault="00C1671F" w:rsidP="66B094A6">
            <w:pPr>
              <w:pStyle w:val="paragraph"/>
              <w:spacing w:before="0" w:beforeAutospacing="0" w:after="0" w:afterAutospacing="0"/>
              <w:textAlignment w:val="baseline"/>
              <w:rPr>
                <w:rStyle w:val="normaltextrun"/>
                <w:rFonts w:ascii="Comic Sans MS" w:hAnsi="Comic Sans MS" w:cs="Calibri"/>
                <w:color w:val="282323"/>
                <w:sz w:val="22"/>
                <w:szCs w:val="22"/>
              </w:rPr>
            </w:pPr>
            <w:r w:rsidRPr="00637D86">
              <w:rPr>
                <w:rStyle w:val="normaltextrun"/>
                <w:rFonts w:ascii="Comic Sans MS" w:hAnsi="Comic Sans MS" w:cs="Calibri"/>
                <w:sz w:val="22"/>
                <w:szCs w:val="22"/>
              </w:rPr>
              <w:t>Children’s progress is monitored </w:t>
            </w:r>
            <w:r w:rsidR="00E52D38" w:rsidRPr="00637D86">
              <w:rPr>
                <w:rStyle w:val="normaltextrun"/>
                <w:rFonts w:ascii="Comic Sans MS" w:hAnsi="Comic Sans MS" w:cs="Calibri"/>
                <w:sz w:val="22"/>
                <w:szCs w:val="22"/>
              </w:rPr>
              <w:t>against National Curriculum expectations and key skills</w:t>
            </w:r>
            <w:r w:rsidRPr="00637D86">
              <w:rPr>
                <w:rStyle w:val="normaltextrun"/>
                <w:rFonts w:ascii="Comic Sans MS" w:hAnsi="Comic Sans MS" w:cs="Calibri"/>
                <w:sz w:val="22"/>
                <w:szCs w:val="22"/>
              </w:rPr>
              <w:t>. Judgement is informed </w:t>
            </w:r>
            <w:r w:rsidRPr="00637D86">
              <w:rPr>
                <w:rStyle w:val="normaltextrun"/>
                <w:rFonts w:ascii="Comic Sans MS" w:hAnsi="Comic Sans MS" w:cs="Calibri"/>
                <w:color w:val="000000" w:themeColor="text1"/>
                <w:sz w:val="22"/>
                <w:szCs w:val="22"/>
              </w:rPr>
              <w:t>through </w:t>
            </w:r>
            <w:r w:rsidR="00E52D38" w:rsidRPr="00637D86">
              <w:rPr>
                <w:rStyle w:val="normaltextrun"/>
                <w:rFonts w:ascii="Comic Sans MS" w:hAnsi="Comic Sans MS" w:cs="Calibri"/>
                <w:color w:val="000000" w:themeColor="text1"/>
                <w:sz w:val="22"/>
                <w:szCs w:val="22"/>
              </w:rPr>
              <w:t>use of</w:t>
            </w:r>
            <w:r w:rsidRPr="00637D86">
              <w:rPr>
                <w:rStyle w:val="normaltextrun"/>
                <w:rFonts w:ascii="Comic Sans MS" w:hAnsi="Comic Sans MS" w:cs="Calibri"/>
                <w:color w:val="000000" w:themeColor="text1"/>
                <w:sz w:val="22"/>
                <w:szCs w:val="22"/>
              </w:rPr>
              <w:t xml:space="preserve"> </w:t>
            </w:r>
            <w:r w:rsidR="002C1C3A" w:rsidRPr="00637D86">
              <w:rPr>
                <w:rStyle w:val="normaltextrun"/>
                <w:rFonts w:ascii="Comic Sans MS" w:hAnsi="Comic Sans MS" w:cs="Calibri"/>
                <w:color w:val="000000" w:themeColor="text1"/>
                <w:sz w:val="22"/>
                <w:szCs w:val="22"/>
              </w:rPr>
              <w:t xml:space="preserve">children’s books, </w:t>
            </w:r>
            <w:r w:rsidRPr="00637D86">
              <w:rPr>
                <w:rStyle w:val="normaltextrun"/>
                <w:rFonts w:ascii="Comic Sans MS" w:hAnsi="Comic Sans MS" w:cs="Calibri"/>
                <w:color w:val="000000" w:themeColor="text1"/>
                <w:sz w:val="22"/>
                <w:szCs w:val="22"/>
              </w:rPr>
              <w:t>dialogue, evidence on Sway and Tapestry, and AFL pieces. </w:t>
            </w:r>
            <w:r w:rsidRPr="00637D86">
              <w:rPr>
                <w:rStyle w:val="normaltextrun"/>
                <w:rFonts w:ascii="Comic Sans MS" w:hAnsi="Comic Sans MS" w:cs="Calibri"/>
                <w:sz w:val="22"/>
                <w:szCs w:val="22"/>
              </w:rPr>
              <w:t>Teachers need to be clear on how the children will show their learning, through a presentation, art work or extended writing</w:t>
            </w:r>
            <w:r w:rsidR="00E52D38" w:rsidRPr="00637D86">
              <w:rPr>
                <w:rStyle w:val="normaltextrun"/>
                <w:rFonts w:ascii="Comic Sans MS" w:hAnsi="Comic Sans MS" w:cs="Calibri"/>
                <w:sz w:val="22"/>
                <w:szCs w:val="22"/>
              </w:rPr>
              <w:t>,</w:t>
            </w:r>
            <w:r w:rsidRPr="00637D86">
              <w:rPr>
                <w:rStyle w:val="normaltextrun"/>
                <w:rFonts w:ascii="Comic Sans MS" w:hAnsi="Comic Sans MS" w:cs="Calibri"/>
                <w:sz w:val="22"/>
                <w:szCs w:val="22"/>
              </w:rPr>
              <w:t xml:space="preserve"> for example, providing opportunity for</w:t>
            </w:r>
            <w:r w:rsidRPr="00637D86">
              <w:rPr>
                <w:rStyle w:val="normaltextrun"/>
                <w:rFonts w:ascii="Comic Sans MS" w:hAnsi="Comic Sans MS" w:cs="Calibri"/>
                <w:color w:val="282323"/>
                <w:sz w:val="22"/>
                <w:szCs w:val="22"/>
              </w:rPr>
              <w:t xml:space="preserve"> pupils </w:t>
            </w:r>
            <w:r w:rsidR="00E52D38" w:rsidRPr="00637D86">
              <w:rPr>
                <w:rStyle w:val="normaltextrun"/>
                <w:rFonts w:ascii="Comic Sans MS" w:hAnsi="Comic Sans MS" w:cs="Calibri"/>
                <w:color w:val="282323"/>
                <w:sz w:val="22"/>
                <w:szCs w:val="22"/>
              </w:rPr>
              <w:t xml:space="preserve">to </w:t>
            </w:r>
            <w:r w:rsidRPr="00637D86">
              <w:rPr>
                <w:rStyle w:val="normaltextrun"/>
                <w:rFonts w:ascii="Comic Sans MS" w:hAnsi="Comic Sans MS" w:cs="Calibri"/>
                <w:color w:val="282323"/>
                <w:sz w:val="22"/>
                <w:szCs w:val="22"/>
              </w:rPr>
              <w:t>communicate their learning in a variety of ways.</w:t>
            </w:r>
          </w:p>
          <w:p w14:paraId="3318B29D" w14:textId="61775199" w:rsidR="00E52D38" w:rsidRPr="00637D86" w:rsidRDefault="00E52D38" w:rsidP="66B094A6">
            <w:pPr>
              <w:pStyle w:val="paragraph"/>
              <w:spacing w:before="0" w:beforeAutospacing="0" w:after="0" w:afterAutospacing="0"/>
              <w:rPr>
                <w:rStyle w:val="normaltextrun"/>
                <w:rFonts w:ascii="Comic Sans MS" w:hAnsi="Comic Sans MS" w:cs="Calibri"/>
                <w:color w:val="282323"/>
                <w:sz w:val="22"/>
                <w:szCs w:val="22"/>
              </w:rPr>
            </w:pPr>
          </w:p>
          <w:p w14:paraId="76FED156" w14:textId="073F45E2" w:rsidR="00E52D38" w:rsidRPr="00637D86" w:rsidRDefault="425D4AC4" w:rsidP="66B094A6">
            <w:pPr>
              <w:rPr>
                <w:rFonts w:ascii="Comic Sans MS" w:eastAsia="Calibri" w:hAnsi="Comic Sans MS" w:cs="Calibri"/>
                <w:color w:val="000000" w:themeColor="text1"/>
              </w:rPr>
            </w:pPr>
            <w:r w:rsidRPr="00637D86">
              <w:rPr>
                <w:rFonts w:ascii="Comic Sans MS" w:eastAsia="Calibri" w:hAnsi="Comic Sans MS" w:cs="Calibri"/>
                <w:color w:val="000000" w:themeColor="text1"/>
              </w:rPr>
              <w:t xml:space="preserve">The progress of children with SEND who find writing and communication a barrier to completing a written assessment </w:t>
            </w:r>
            <w:r w:rsidR="4CB1DF1C" w:rsidRPr="00637D86">
              <w:rPr>
                <w:rFonts w:ascii="Comic Sans MS" w:eastAsia="Calibri" w:hAnsi="Comic Sans MS" w:cs="Calibri"/>
                <w:color w:val="000000" w:themeColor="text1"/>
              </w:rPr>
              <w:t>could be</w:t>
            </w:r>
            <w:r w:rsidRPr="00637D86">
              <w:rPr>
                <w:rFonts w:ascii="Comic Sans MS" w:eastAsia="Calibri" w:hAnsi="Comic Sans MS" w:cs="Calibri"/>
                <w:color w:val="000000" w:themeColor="text1"/>
              </w:rPr>
              <w:t xml:space="preserve"> assessed using a prior knowledge video</w:t>
            </w:r>
            <w:r w:rsidR="2CC93CBE" w:rsidRPr="00637D86">
              <w:rPr>
                <w:rFonts w:ascii="Comic Sans MS" w:eastAsia="Calibri" w:hAnsi="Comic Sans MS" w:cs="Calibri"/>
                <w:color w:val="000000" w:themeColor="text1"/>
              </w:rPr>
              <w:t xml:space="preserve"> or an adult scribing, this being repeated </w:t>
            </w:r>
            <w:r w:rsidR="21AFBD5D" w:rsidRPr="00637D86">
              <w:rPr>
                <w:rFonts w:ascii="Comic Sans MS" w:eastAsia="Calibri" w:hAnsi="Comic Sans MS" w:cs="Calibri"/>
                <w:color w:val="000000" w:themeColor="text1"/>
              </w:rPr>
              <w:t xml:space="preserve">at the </w:t>
            </w:r>
            <w:r w:rsidRPr="00637D86">
              <w:rPr>
                <w:rFonts w:ascii="Comic Sans MS" w:eastAsia="Calibri" w:hAnsi="Comic Sans MS" w:cs="Calibri"/>
                <w:color w:val="000000" w:themeColor="text1"/>
              </w:rPr>
              <w:t xml:space="preserve">end of </w:t>
            </w:r>
            <w:r w:rsidR="72800176" w:rsidRPr="00637D86">
              <w:rPr>
                <w:rFonts w:ascii="Comic Sans MS" w:eastAsia="Calibri" w:hAnsi="Comic Sans MS" w:cs="Calibri"/>
                <w:color w:val="000000" w:themeColor="text1"/>
              </w:rPr>
              <w:t xml:space="preserve">the </w:t>
            </w:r>
            <w:r w:rsidRPr="00637D86">
              <w:rPr>
                <w:rFonts w:ascii="Comic Sans MS" w:eastAsia="Calibri" w:hAnsi="Comic Sans MS" w:cs="Calibri"/>
                <w:color w:val="000000" w:themeColor="text1"/>
              </w:rPr>
              <w:t xml:space="preserve">unit where they have an opportunity to express and explain their knowledge and understanding. From this, the teacher is able to make a judgement of progress achieved from the beginning to the end of the unit. </w:t>
            </w:r>
          </w:p>
          <w:p w14:paraId="22455AB8" w14:textId="465558AE" w:rsidR="00E52D38" w:rsidRPr="00637D86" w:rsidRDefault="00E52D38" w:rsidP="66B094A6">
            <w:pPr>
              <w:pStyle w:val="Explanation"/>
              <w:spacing w:after="0"/>
              <w:rPr>
                <w:rStyle w:val="normaltextrun"/>
                <w:rFonts w:ascii="Comic Sans MS" w:hAnsi="Comic Sans MS"/>
                <w:color w:val="282323"/>
                <w:shd w:val="clear" w:color="auto" w:fill="FFFFFF"/>
              </w:rPr>
            </w:pPr>
          </w:p>
          <w:p w14:paraId="7374A195" w14:textId="34C3752F" w:rsidR="00BD0BDC" w:rsidRPr="00637D86" w:rsidRDefault="00F46224" w:rsidP="00E52D38">
            <w:pPr>
              <w:pStyle w:val="Explanation"/>
              <w:spacing w:after="0"/>
              <w:rPr>
                <w:rStyle w:val="normaltextrun"/>
                <w:rFonts w:ascii="Comic Sans MS" w:hAnsi="Comic Sans MS" w:cs="Calibri"/>
                <w:color w:val="000000"/>
                <w:shd w:val="clear" w:color="auto" w:fill="FFFFFF"/>
              </w:rPr>
            </w:pPr>
            <w:r w:rsidRPr="00637D86">
              <w:rPr>
                <w:rStyle w:val="normaltextrun"/>
                <w:rFonts w:ascii="Comic Sans MS" w:hAnsi="Comic Sans MS" w:cs="Calibri"/>
                <w:color w:val="000000"/>
                <w:shd w:val="clear" w:color="auto" w:fill="FFFFFF"/>
              </w:rPr>
              <w:t xml:space="preserve">There is an expectation that </w:t>
            </w:r>
            <w:r w:rsidR="00A714C0" w:rsidRPr="00637D86">
              <w:rPr>
                <w:rStyle w:val="normaltextrun"/>
                <w:rFonts w:ascii="Comic Sans MS" w:hAnsi="Comic Sans MS" w:cs="Calibri"/>
                <w:color w:val="000000"/>
                <w:shd w:val="clear" w:color="auto" w:fill="FFFFFF"/>
              </w:rPr>
              <w:t xml:space="preserve">Geography </w:t>
            </w:r>
            <w:r w:rsidR="00E52D38" w:rsidRPr="00637D86">
              <w:rPr>
                <w:rStyle w:val="normaltextrun"/>
                <w:rFonts w:ascii="Comic Sans MS" w:hAnsi="Comic Sans MS" w:cs="Calibri"/>
                <w:color w:val="000000"/>
                <w:shd w:val="clear" w:color="auto" w:fill="FFFFFF"/>
              </w:rPr>
              <w:t>learning</w:t>
            </w:r>
            <w:r w:rsidRPr="00637D86">
              <w:rPr>
                <w:rStyle w:val="normaltextrun"/>
                <w:rFonts w:ascii="Comic Sans MS" w:hAnsi="Comic Sans MS" w:cs="Calibri"/>
                <w:color w:val="000000"/>
                <w:shd w:val="clear" w:color="auto" w:fill="FFFFFF"/>
              </w:rPr>
              <w:t xml:space="preserve"> in books will be the same quality as that in </w:t>
            </w:r>
            <w:r w:rsidRPr="00637D86">
              <w:rPr>
                <w:rFonts w:ascii="Comic Sans MS" w:hAnsi="Comic Sans MS" w:cstheme="minorBidi"/>
              </w:rPr>
              <w:t>English book</w:t>
            </w:r>
            <w:r w:rsidR="00E52D38" w:rsidRPr="00637D86">
              <w:rPr>
                <w:rFonts w:ascii="Comic Sans MS" w:hAnsi="Comic Sans MS" w:cstheme="minorBidi"/>
              </w:rPr>
              <w:t>s</w:t>
            </w:r>
            <w:r w:rsidRPr="00637D86">
              <w:rPr>
                <w:rFonts w:ascii="Comic Sans MS" w:hAnsi="Comic Sans MS" w:cstheme="minorBidi"/>
              </w:rPr>
              <w:t xml:space="preserve">. Marking </w:t>
            </w:r>
            <w:r w:rsidR="00E52D38" w:rsidRPr="00637D86">
              <w:rPr>
                <w:rFonts w:ascii="Comic Sans MS" w:hAnsi="Comic Sans MS" w:cstheme="minorBidi"/>
              </w:rPr>
              <w:t>and feedback in</w:t>
            </w:r>
            <w:r w:rsidRPr="00637D86">
              <w:rPr>
                <w:rFonts w:ascii="Comic Sans MS" w:hAnsi="Comic Sans MS" w:cstheme="minorBidi"/>
              </w:rPr>
              <w:t xml:space="preserve"> </w:t>
            </w:r>
            <w:r w:rsidR="00A714C0" w:rsidRPr="00637D86">
              <w:rPr>
                <w:rFonts w:ascii="Comic Sans MS" w:hAnsi="Comic Sans MS" w:cstheme="minorBidi"/>
              </w:rPr>
              <w:t xml:space="preserve">Geography </w:t>
            </w:r>
            <w:r w:rsidR="00E52D38" w:rsidRPr="00637D86">
              <w:rPr>
                <w:rFonts w:ascii="Comic Sans MS" w:hAnsi="Comic Sans MS" w:cstheme="minorBidi"/>
              </w:rPr>
              <w:t xml:space="preserve">should be the </w:t>
            </w:r>
            <w:r w:rsidRPr="00637D86">
              <w:rPr>
                <w:rFonts w:ascii="Comic Sans MS" w:hAnsi="Comic Sans MS" w:cstheme="minorBidi"/>
              </w:rPr>
              <w:t>same standard as marking</w:t>
            </w:r>
            <w:r w:rsidR="00E52D38" w:rsidRPr="00637D86">
              <w:rPr>
                <w:rFonts w:ascii="Comic Sans MS" w:hAnsi="Comic Sans MS" w:cstheme="minorBidi"/>
              </w:rPr>
              <w:t>/feedback</w:t>
            </w:r>
            <w:r w:rsidRPr="00637D86">
              <w:rPr>
                <w:rFonts w:ascii="Comic Sans MS" w:hAnsi="Comic Sans MS" w:cstheme="minorBidi"/>
              </w:rPr>
              <w:t xml:space="preserve"> </w:t>
            </w:r>
            <w:r w:rsidR="00E52D38" w:rsidRPr="00637D86">
              <w:rPr>
                <w:rFonts w:ascii="Comic Sans MS" w:hAnsi="Comic Sans MS" w:cstheme="minorBidi"/>
              </w:rPr>
              <w:t xml:space="preserve">within </w:t>
            </w:r>
            <w:r w:rsidRPr="00637D86">
              <w:rPr>
                <w:rFonts w:ascii="Comic Sans MS" w:hAnsi="Comic Sans MS" w:cstheme="minorBidi"/>
              </w:rPr>
              <w:t xml:space="preserve">other </w:t>
            </w:r>
            <w:r w:rsidR="00E52D38" w:rsidRPr="00637D86">
              <w:rPr>
                <w:rFonts w:ascii="Comic Sans MS" w:hAnsi="Comic Sans MS" w:cstheme="minorBidi"/>
              </w:rPr>
              <w:t xml:space="preserve">learning </w:t>
            </w:r>
            <w:r w:rsidRPr="00637D86">
              <w:rPr>
                <w:rFonts w:ascii="Comic Sans MS" w:hAnsi="Comic Sans MS" w:cstheme="minorBidi"/>
              </w:rPr>
              <w:t>across the curriculum</w:t>
            </w:r>
            <w:r w:rsidR="00E52D38" w:rsidRPr="00637D86">
              <w:rPr>
                <w:rFonts w:ascii="Comic Sans MS" w:hAnsi="Comic Sans MS" w:cstheme="minorBidi"/>
              </w:rPr>
              <w:t>, including English</w:t>
            </w:r>
            <w:r w:rsidRPr="00637D86">
              <w:rPr>
                <w:rFonts w:ascii="Comic Sans MS" w:hAnsi="Comic Sans MS" w:cstheme="minorBidi"/>
              </w:rPr>
              <w:t>. The focus for spelling corrections is on </w:t>
            </w:r>
            <w:r w:rsidR="00A714C0" w:rsidRPr="00637D86">
              <w:rPr>
                <w:rFonts w:ascii="Comic Sans MS" w:hAnsi="Comic Sans MS" w:cstheme="minorBidi"/>
              </w:rPr>
              <w:t>Geography</w:t>
            </w:r>
            <w:r w:rsidRPr="00637D86">
              <w:rPr>
                <w:rFonts w:ascii="Comic Sans MS" w:hAnsi="Comic Sans MS" w:cstheme="minorBidi"/>
              </w:rPr>
              <w:t xml:space="preserve"> vocabulary and </w:t>
            </w:r>
            <w:r w:rsidR="00E52D38" w:rsidRPr="00637D86">
              <w:rPr>
                <w:rFonts w:ascii="Comic Sans MS" w:hAnsi="Comic Sans MS" w:cstheme="minorBidi"/>
              </w:rPr>
              <w:t xml:space="preserve">the expectation is that children who are </w:t>
            </w:r>
            <w:proofErr w:type="spellStart"/>
            <w:r w:rsidR="00E52D38" w:rsidRPr="00637D86">
              <w:rPr>
                <w:rFonts w:ascii="Comic Sans MS" w:hAnsi="Comic Sans MS" w:cstheme="minorBidi"/>
              </w:rPr>
              <w:t>ARE</w:t>
            </w:r>
            <w:proofErr w:type="spellEnd"/>
            <w:r w:rsidR="00E52D38" w:rsidRPr="00637D86">
              <w:rPr>
                <w:rFonts w:ascii="Comic Sans MS" w:hAnsi="Comic Sans MS" w:cstheme="minorBidi"/>
              </w:rPr>
              <w:t xml:space="preserve"> will spell these correctly throughout their Geographical writing.  </w:t>
            </w:r>
          </w:p>
          <w:p w14:paraId="3F4012AE" w14:textId="163191AD" w:rsidR="7F3509EA" w:rsidRPr="00637D86" w:rsidRDefault="7F3509EA" w:rsidP="7F3509EA">
            <w:pPr>
              <w:pStyle w:val="Explanation"/>
              <w:spacing w:after="0"/>
              <w:rPr>
                <w:rFonts w:ascii="Comic Sans MS" w:hAnsi="Comic Sans MS"/>
              </w:rPr>
            </w:pPr>
          </w:p>
          <w:p w14:paraId="1C8FBE97" w14:textId="4C5E613E" w:rsidR="76EFF9B3" w:rsidRPr="00637D86" w:rsidRDefault="76EFF9B3" w:rsidP="7F3509EA">
            <w:pPr>
              <w:rPr>
                <w:rFonts w:ascii="Comic Sans MS" w:eastAsia="Calibri" w:hAnsi="Comic Sans MS" w:cs="Calibri"/>
                <w:color w:val="000000" w:themeColor="text1"/>
              </w:rPr>
            </w:pPr>
            <w:r w:rsidRPr="00637D86">
              <w:rPr>
                <w:rFonts w:ascii="Comic Sans MS" w:eastAsia="Calibri" w:hAnsi="Comic Sans MS" w:cs="Calibri"/>
                <w:color w:val="000000" w:themeColor="text1"/>
              </w:rPr>
              <w:t xml:space="preserve">We measure the impact of </w:t>
            </w:r>
            <w:r w:rsidR="2712B066" w:rsidRPr="00637D86">
              <w:rPr>
                <w:rFonts w:ascii="Comic Sans MS" w:eastAsia="Calibri" w:hAnsi="Comic Sans MS" w:cs="Calibri"/>
                <w:color w:val="000000" w:themeColor="text1"/>
              </w:rPr>
              <w:t>geography</w:t>
            </w:r>
            <w:r w:rsidRPr="00637D86">
              <w:rPr>
                <w:rFonts w:ascii="Comic Sans MS" w:eastAsia="Calibri" w:hAnsi="Comic Sans MS" w:cs="Calibri"/>
                <w:color w:val="000000" w:themeColor="text1"/>
              </w:rPr>
              <w:t xml:space="preserve"> through the following methods: </w:t>
            </w:r>
          </w:p>
          <w:p w14:paraId="56F0B57B" w14:textId="12D281CB"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Using ICT, to gather images and videos of the children’s learning</w:t>
            </w:r>
          </w:p>
          <w:p w14:paraId="3A65D9E2" w14:textId="0466AA32"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 xml:space="preserve">Marking written work </w:t>
            </w:r>
          </w:p>
          <w:p w14:paraId="65939CCD" w14:textId="2640B8AC"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Moderation of children’s learning in staff meetings, allowing opportunities for dialogue between staff members</w:t>
            </w:r>
          </w:p>
          <w:p w14:paraId="5C090007" w14:textId="226908A5"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Annual reporting to parents on their child’s progress</w:t>
            </w:r>
          </w:p>
          <w:p w14:paraId="6652630F" w14:textId="2B1B9295"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 xml:space="preserve">Learning Walks </w:t>
            </w:r>
          </w:p>
          <w:p w14:paraId="3D12AED0" w14:textId="2EE6D603"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Moderation of children’s learning across our Academ</w:t>
            </w:r>
            <w:r w:rsidR="4710330F" w:rsidRPr="00637D86">
              <w:rPr>
                <w:rFonts w:ascii="Comic Sans MS" w:eastAsia="Calibri" w:hAnsi="Comic Sans MS" w:cs="Calibri"/>
                <w:color w:val="000000" w:themeColor="text1"/>
              </w:rPr>
              <w:t>y</w:t>
            </w:r>
          </w:p>
          <w:p w14:paraId="1F9909C1" w14:textId="0C35A3CB"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Interviewing the children about their learning (Pupil Voice)</w:t>
            </w:r>
          </w:p>
          <w:p w14:paraId="6B161C57" w14:textId="488DE1F4" w:rsidR="7366ADD6" w:rsidRPr="00637D86" w:rsidRDefault="7366ADD6"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Lesson observations</w:t>
            </w:r>
          </w:p>
          <w:p w14:paraId="5161555F" w14:textId="75FB5FAE" w:rsidR="7366ADD6" w:rsidRPr="00637D86" w:rsidRDefault="7366ADD6" w:rsidP="7F3509EA">
            <w:pPr>
              <w:pStyle w:val="ListParagraph"/>
              <w:numPr>
                <w:ilvl w:val="0"/>
                <w:numId w:val="6"/>
              </w:numPr>
              <w:rPr>
                <w:rFonts w:ascii="Comic Sans MS" w:hAnsi="Comic Sans MS"/>
                <w:color w:val="000000" w:themeColor="text1"/>
              </w:rPr>
            </w:pPr>
            <w:r w:rsidRPr="00637D86">
              <w:rPr>
                <w:rFonts w:ascii="Comic Sans MS" w:eastAsia="Calibri" w:hAnsi="Comic Sans MS" w:cs="Calibri"/>
                <w:color w:val="000000" w:themeColor="text1"/>
              </w:rPr>
              <w:lastRenderedPageBreak/>
              <w:t>Book scrutiny</w:t>
            </w:r>
            <w:r w:rsidR="76EFF9B3" w:rsidRPr="00637D86">
              <w:rPr>
                <w:rFonts w:ascii="Comic Sans MS" w:eastAsia="Calibri" w:hAnsi="Comic Sans MS" w:cs="Calibri"/>
                <w:color w:val="000000" w:themeColor="text1"/>
              </w:rPr>
              <w:t xml:space="preserve"> </w:t>
            </w:r>
          </w:p>
          <w:p w14:paraId="0924D641" w14:textId="5522EFCE" w:rsidR="00FA6B87" w:rsidRPr="00637D86" w:rsidRDefault="00FA6B87" w:rsidP="7F3509EA">
            <w:pPr>
              <w:pStyle w:val="ListParagraph"/>
              <w:numPr>
                <w:ilvl w:val="0"/>
                <w:numId w:val="6"/>
              </w:numPr>
              <w:rPr>
                <w:rFonts w:ascii="Comic Sans MS" w:hAnsi="Comic Sans MS"/>
                <w:color w:val="000000" w:themeColor="text1"/>
              </w:rPr>
            </w:pPr>
            <w:r w:rsidRPr="00637D86">
              <w:rPr>
                <w:rFonts w:ascii="Comic Sans MS" w:eastAsia="Calibri" w:hAnsi="Comic Sans MS" w:cs="Calibri"/>
                <w:color w:val="000000" w:themeColor="text1"/>
              </w:rPr>
              <w:t>Tracking children’s progress using the assessment sheets on TEAMs</w:t>
            </w:r>
          </w:p>
          <w:p w14:paraId="041D7212" w14:textId="09BBCDD9"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Ensuring knowledge and progression of skills is being taught</w:t>
            </w:r>
          </w:p>
          <w:p w14:paraId="75C525E2" w14:textId="48983E8E" w:rsidR="7F3509EA" w:rsidRPr="00637D86" w:rsidRDefault="7F3509EA" w:rsidP="7F3509EA">
            <w:pPr>
              <w:pStyle w:val="Explanation"/>
              <w:spacing w:after="0"/>
              <w:rPr>
                <w:rFonts w:ascii="Comic Sans MS" w:hAnsi="Comic Sans MS"/>
              </w:rPr>
            </w:pPr>
          </w:p>
          <w:p w14:paraId="53007A2E" w14:textId="6FA04B46" w:rsidR="00E52D38" w:rsidRPr="00637D86" w:rsidRDefault="00E52D38" w:rsidP="00E52D38">
            <w:pPr>
              <w:pStyle w:val="paragraph"/>
              <w:spacing w:before="0" w:beforeAutospacing="0" w:after="0" w:afterAutospacing="0"/>
              <w:textAlignment w:val="baseline"/>
              <w:rPr>
                <w:rFonts w:ascii="Comic Sans MS" w:hAnsi="Comic Sans MS"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FEBE" w14:textId="77777777" w:rsidR="00AB2299" w:rsidRDefault="00AB2299" w:rsidP="00150E53">
      <w:r>
        <w:separator/>
      </w:r>
    </w:p>
  </w:endnote>
  <w:endnote w:type="continuationSeparator" w:id="0">
    <w:p w14:paraId="16ACC8B1" w14:textId="77777777" w:rsidR="00AB2299" w:rsidRDefault="00AB2299" w:rsidP="00150E53">
      <w:r>
        <w:continuationSeparator/>
      </w:r>
    </w:p>
  </w:endnote>
  <w:endnote w:type="continuationNotice" w:id="1">
    <w:p w14:paraId="5F682A04" w14:textId="77777777" w:rsidR="00AB2299" w:rsidRDefault="00AB2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2C7E" w14:textId="77777777" w:rsidR="00AB2299" w:rsidRDefault="00AB2299" w:rsidP="00150E53">
      <w:r>
        <w:separator/>
      </w:r>
    </w:p>
  </w:footnote>
  <w:footnote w:type="continuationSeparator" w:id="0">
    <w:p w14:paraId="349DE99B" w14:textId="77777777" w:rsidR="00AB2299" w:rsidRDefault="00AB2299" w:rsidP="00150E53">
      <w:r>
        <w:continuationSeparator/>
      </w:r>
    </w:p>
  </w:footnote>
  <w:footnote w:type="continuationNotice" w:id="1">
    <w:p w14:paraId="0AE7FDDB" w14:textId="77777777" w:rsidR="00AB2299" w:rsidRDefault="00AB2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8B89"/>
    <w:multiLevelType w:val="hybridMultilevel"/>
    <w:tmpl w:val="9AE275D4"/>
    <w:lvl w:ilvl="0" w:tplc="BC2C98B8">
      <w:start w:val="1"/>
      <w:numFmt w:val="bullet"/>
      <w:lvlText w:val=""/>
      <w:lvlJc w:val="left"/>
      <w:pPr>
        <w:ind w:left="720" w:hanging="360"/>
      </w:pPr>
      <w:rPr>
        <w:rFonts w:ascii="Symbol" w:hAnsi="Symbol" w:hint="default"/>
      </w:rPr>
    </w:lvl>
    <w:lvl w:ilvl="1" w:tplc="70747DA8">
      <w:start w:val="1"/>
      <w:numFmt w:val="bullet"/>
      <w:lvlText w:val="o"/>
      <w:lvlJc w:val="left"/>
      <w:pPr>
        <w:ind w:left="1440" w:hanging="360"/>
      </w:pPr>
      <w:rPr>
        <w:rFonts w:ascii="Courier New" w:hAnsi="Courier New" w:hint="default"/>
      </w:rPr>
    </w:lvl>
    <w:lvl w:ilvl="2" w:tplc="24BE0F0A">
      <w:start w:val="1"/>
      <w:numFmt w:val="bullet"/>
      <w:lvlText w:val=""/>
      <w:lvlJc w:val="left"/>
      <w:pPr>
        <w:ind w:left="2160" w:hanging="360"/>
      </w:pPr>
      <w:rPr>
        <w:rFonts w:ascii="Wingdings" w:hAnsi="Wingdings" w:hint="default"/>
      </w:rPr>
    </w:lvl>
    <w:lvl w:ilvl="3" w:tplc="3F143444">
      <w:start w:val="1"/>
      <w:numFmt w:val="bullet"/>
      <w:lvlText w:val=""/>
      <w:lvlJc w:val="left"/>
      <w:pPr>
        <w:ind w:left="2880" w:hanging="360"/>
      </w:pPr>
      <w:rPr>
        <w:rFonts w:ascii="Symbol" w:hAnsi="Symbol" w:hint="default"/>
      </w:rPr>
    </w:lvl>
    <w:lvl w:ilvl="4" w:tplc="9890426C">
      <w:start w:val="1"/>
      <w:numFmt w:val="bullet"/>
      <w:lvlText w:val="o"/>
      <w:lvlJc w:val="left"/>
      <w:pPr>
        <w:ind w:left="3600" w:hanging="360"/>
      </w:pPr>
      <w:rPr>
        <w:rFonts w:ascii="Courier New" w:hAnsi="Courier New" w:hint="default"/>
      </w:rPr>
    </w:lvl>
    <w:lvl w:ilvl="5" w:tplc="8320E3C2">
      <w:start w:val="1"/>
      <w:numFmt w:val="bullet"/>
      <w:lvlText w:val=""/>
      <w:lvlJc w:val="left"/>
      <w:pPr>
        <w:ind w:left="4320" w:hanging="360"/>
      </w:pPr>
      <w:rPr>
        <w:rFonts w:ascii="Wingdings" w:hAnsi="Wingdings" w:hint="default"/>
      </w:rPr>
    </w:lvl>
    <w:lvl w:ilvl="6" w:tplc="0D7A5638">
      <w:start w:val="1"/>
      <w:numFmt w:val="bullet"/>
      <w:lvlText w:val=""/>
      <w:lvlJc w:val="left"/>
      <w:pPr>
        <w:ind w:left="5040" w:hanging="360"/>
      </w:pPr>
      <w:rPr>
        <w:rFonts w:ascii="Symbol" w:hAnsi="Symbol" w:hint="default"/>
      </w:rPr>
    </w:lvl>
    <w:lvl w:ilvl="7" w:tplc="0A081482">
      <w:start w:val="1"/>
      <w:numFmt w:val="bullet"/>
      <w:lvlText w:val="o"/>
      <w:lvlJc w:val="left"/>
      <w:pPr>
        <w:ind w:left="5760" w:hanging="360"/>
      </w:pPr>
      <w:rPr>
        <w:rFonts w:ascii="Courier New" w:hAnsi="Courier New" w:hint="default"/>
      </w:rPr>
    </w:lvl>
    <w:lvl w:ilvl="8" w:tplc="25CC8306">
      <w:start w:val="1"/>
      <w:numFmt w:val="bullet"/>
      <w:lvlText w:val=""/>
      <w:lvlJc w:val="left"/>
      <w:pPr>
        <w:ind w:left="6480" w:hanging="360"/>
      </w:pPr>
      <w:rPr>
        <w:rFonts w:ascii="Wingdings" w:hAnsi="Wingdings" w:hint="default"/>
      </w:rPr>
    </w:lvl>
  </w:abstractNum>
  <w:abstractNum w:abstractNumId="1" w15:restartNumberingAfterBreak="0">
    <w:nsid w:val="07B271FB"/>
    <w:multiLevelType w:val="multilevel"/>
    <w:tmpl w:val="1A6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902C1"/>
    <w:multiLevelType w:val="multilevel"/>
    <w:tmpl w:val="970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60B50"/>
    <w:multiLevelType w:val="multilevel"/>
    <w:tmpl w:val="5E2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B0688"/>
    <w:multiLevelType w:val="multilevel"/>
    <w:tmpl w:val="A1B8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C1243"/>
    <w:multiLevelType w:val="hybridMultilevel"/>
    <w:tmpl w:val="B2DE8516"/>
    <w:lvl w:ilvl="0" w:tplc="1AAECED0">
      <w:start w:val="1"/>
      <w:numFmt w:val="bullet"/>
      <w:lvlText w:val=""/>
      <w:lvlJc w:val="left"/>
      <w:pPr>
        <w:ind w:left="720" w:hanging="360"/>
      </w:pPr>
      <w:rPr>
        <w:rFonts w:ascii="Symbol" w:hAnsi="Symbol" w:hint="default"/>
      </w:rPr>
    </w:lvl>
    <w:lvl w:ilvl="1" w:tplc="84B0DA44">
      <w:start w:val="1"/>
      <w:numFmt w:val="bullet"/>
      <w:lvlText w:val="o"/>
      <w:lvlJc w:val="left"/>
      <w:pPr>
        <w:ind w:left="1440" w:hanging="360"/>
      </w:pPr>
      <w:rPr>
        <w:rFonts w:ascii="Courier New" w:hAnsi="Courier New" w:hint="default"/>
      </w:rPr>
    </w:lvl>
    <w:lvl w:ilvl="2" w:tplc="ECD2DBB0">
      <w:start w:val="1"/>
      <w:numFmt w:val="bullet"/>
      <w:lvlText w:val=""/>
      <w:lvlJc w:val="left"/>
      <w:pPr>
        <w:ind w:left="2160" w:hanging="360"/>
      </w:pPr>
      <w:rPr>
        <w:rFonts w:ascii="Wingdings" w:hAnsi="Wingdings" w:hint="default"/>
      </w:rPr>
    </w:lvl>
    <w:lvl w:ilvl="3" w:tplc="8B8883B4">
      <w:start w:val="1"/>
      <w:numFmt w:val="bullet"/>
      <w:lvlText w:val=""/>
      <w:lvlJc w:val="left"/>
      <w:pPr>
        <w:ind w:left="2880" w:hanging="360"/>
      </w:pPr>
      <w:rPr>
        <w:rFonts w:ascii="Symbol" w:hAnsi="Symbol" w:hint="default"/>
      </w:rPr>
    </w:lvl>
    <w:lvl w:ilvl="4" w:tplc="05B8BCC4">
      <w:start w:val="1"/>
      <w:numFmt w:val="bullet"/>
      <w:lvlText w:val="o"/>
      <w:lvlJc w:val="left"/>
      <w:pPr>
        <w:ind w:left="3600" w:hanging="360"/>
      </w:pPr>
      <w:rPr>
        <w:rFonts w:ascii="Courier New" w:hAnsi="Courier New" w:hint="default"/>
      </w:rPr>
    </w:lvl>
    <w:lvl w:ilvl="5" w:tplc="526A0D5C">
      <w:start w:val="1"/>
      <w:numFmt w:val="bullet"/>
      <w:lvlText w:val=""/>
      <w:lvlJc w:val="left"/>
      <w:pPr>
        <w:ind w:left="4320" w:hanging="360"/>
      </w:pPr>
      <w:rPr>
        <w:rFonts w:ascii="Wingdings" w:hAnsi="Wingdings" w:hint="default"/>
      </w:rPr>
    </w:lvl>
    <w:lvl w:ilvl="6" w:tplc="EAD46D1A">
      <w:start w:val="1"/>
      <w:numFmt w:val="bullet"/>
      <w:lvlText w:val=""/>
      <w:lvlJc w:val="left"/>
      <w:pPr>
        <w:ind w:left="5040" w:hanging="360"/>
      </w:pPr>
      <w:rPr>
        <w:rFonts w:ascii="Symbol" w:hAnsi="Symbol" w:hint="default"/>
      </w:rPr>
    </w:lvl>
    <w:lvl w:ilvl="7" w:tplc="0D862F76">
      <w:start w:val="1"/>
      <w:numFmt w:val="bullet"/>
      <w:lvlText w:val="o"/>
      <w:lvlJc w:val="left"/>
      <w:pPr>
        <w:ind w:left="5760" w:hanging="360"/>
      </w:pPr>
      <w:rPr>
        <w:rFonts w:ascii="Courier New" w:hAnsi="Courier New" w:hint="default"/>
      </w:rPr>
    </w:lvl>
    <w:lvl w:ilvl="8" w:tplc="33022634">
      <w:start w:val="1"/>
      <w:numFmt w:val="bullet"/>
      <w:lvlText w:val=""/>
      <w:lvlJc w:val="left"/>
      <w:pPr>
        <w:ind w:left="6480" w:hanging="360"/>
      </w:pPr>
      <w:rPr>
        <w:rFonts w:ascii="Wingdings" w:hAnsi="Wingdings" w:hint="default"/>
      </w:rPr>
    </w:lvl>
  </w:abstractNum>
  <w:abstractNum w:abstractNumId="7" w15:restartNumberingAfterBreak="0">
    <w:nsid w:val="3A3E2373"/>
    <w:multiLevelType w:val="multilevel"/>
    <w:tmpl w:val="619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855A8"/>
    <w:multiLevelType w:val="multilevel"/>
    <w:tmpl w:val="8EF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695B6B"/>
    <w:multiLevelType w:val="multilevel"/>
    <w:tmpl w:val="C67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88CC3"/>
    <w:multiLevelType w:val="hybridMultilevel"/>
    <w:tmpl w:val="ADA8AFA8"/>
    <w:lvl w:ilvl="0" w:tplc="73D8C472">
      <w:start w:val="1"/>
      <w:numFmt w:val="bullet"/>
      <w:lvlText w:val=""/>
      <w:lvlJc w:val="left"/>
      <w:pPr>
        <w:ind w:left="720" w:hanging="360"/>
      </w:pPr>
      <w:rPr>
        <w:rFonts w:ascii="Symbol" w:hAnsi="Symbol" w:hint="default"/>
      </w:rPr>
    </w:lvl>
    <w:lvl w:ilvl="1" w:tplc="E06642AC">
      <w:start w:val="1"/>
      <w:numFmt w:val="bullet"/>
      <w:lvlText w:val="o"/>
      <w:lvlJc w:val="left"/>
      <w:pPr>
        <w:ind w:left="1440" w:hanging="360"/>
      </w:pPr>
      <w:rPr>
        <w:rFonts w:ascii="Courier New" w:hAnsi="Courier New" w:hint="default"/>
      </w:rPr>
    </w:lvl>
    <w:lvl w:ilvl="2" w:tplc="479ECFFE">
      <w:start w:val="1"/>
      <w:numFmt w:val="bullet"/>
      <w:lvlText w:val=""/>
      <w:lvlJc w:val="left"/>
      <w:pPr>
        <w:ind w:left="2160" w:hanging="360"/>
      </w:pPr>
      <w:rPr>
        <w:rFonts w:ascii="Wingdings" w:hAnsi="Wingdings" w:hint="default"/>
      </w:rPr>
    </w:lvl>
    <w:lvl w:ilvl="3" w:tplc="DFDC84AC">
      <w:start w:val="1"/>
      <w:numFmt w:val="bullet"/>
      <w:lvlText w:val=""/>
      <w:lvlJc w:val="left"/>
      <w:pPr>
        <w:ind w:left="2880" w:hanging="360"/>
      </w:pPr>
      <w:rPr>
        <w:rFonts w:ascii="Symbol" w:hAnsi="Symbol" w:hint="default"/>
      </w:rPr>
    </w:lvl>
    <w:lvl w:ilvl="4" w:tplc="5A085ED0">
      <w:start w:val="1"/>
      <w:numFmt w:val="bullet"/>
      <w:lvlText w:val="o"/>
      <w:lvlJc w:val="left"/>
      <w:pPr>
        <w:ind w:left="3600" w:hanging="360"/>
      </w:pPr>
      <w:rPr>
        <w:rFonts w:ascii="Courier New" w:hAnsi="Courier New" w:hint="default"/>
      </w:rPr>
    </w:lvl>
    <w:lvl w:ilvl="5" w:tplc="ED986574">
      <w:start w:val="1"/>
      <w:numFmt w:val="bullet"/>
      <w:lvlText w:val=""/>
      <w:lvlJc w:val="left"/>
      <w:pPr>
        <w:ind w:left="4320" w:hanging="360"/>
      </w:pPr>
      <w:rPr>
        <w:rFonts w:ascii="Wingdings" w:hAnsi="Wingdings" w:hint="default"/>
      </w:rPr>
    </w:lvl>
    <w:lvl w:ilvl="6" w:tplc="7146E568">
      <w:start w:val="1"/>
      <w:numFmt w:val="bullet"/>
      <w:lvlText w:val=""/>
      <w:lvlJc w:val="left"/>
      <w:pPr>
        <w:ind w:left="5040" w:hanging="360"/>
      </w:pPr>
      <w:rPr>
        <w:rFonts w:ascii="Symbol" w:hAnsi="Symbol" w:hint="default"/>
      </w:rPr>
    </w:lvl>
    <w:lvl w:ilvl="7" w:tplc="5F548EEE">
      <w:start w:val="1"/>
      <w:numFmt w:val="bullet"/>
      <w:lvlText w:val="o"/>
      <w:lvlJc w:val="left"/>
      <w:pPr>
        <w:ind w:left="5760" w:hanging="360"/>
      </w:pPr>
      <w:rPr>
        <w:rFonts w:ascii="Courier New" w:hAnsi="Courier New" w:hint="default"/>
      </w:rPr>
    </w:lvl>
    <w:lvl w:ilvl="8" w:tplc="D076B80C">
      <w:start w:val="1"/>
      <w:numFmt w:val="bullet"/>
      <w:lvlText w:val=""/>
      <w:lvlJc w:val="left"/>
      <w:pPr>
        <w:ind w:left="6480" w:hanging="360"/>
      </w:pPr>
      <w:rPr>
        <w:rFonts w:ascii="Wingdings" w:hAnsi="Wingdings" w:hint="default"/>
      </w:rPr>
    </w:lvl>
  </w:abstractNum>
  <w:abstractNum w:abstractNumId="12"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7B8F7D0D"/>
    <w:multiLevelType w:val="multilevel"/>
    <w:tmpl w:val="470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277489">
    <w:abstractNumId w:val="0"/>
  </w:num>
  <w:num w:numId="2" w16cid:durableId="460078880">
    <w:abstractNumId w:val="11"/>
  </w:num>
  <w:num w:numId="3" w16cid:durableId="1450852479">
    <w:abstractNumId w:val="2"/>
  </w:num>
  <w:num w:numId="4" w16cid:durableId="556359978">
    <w:abstractNumId w:val="9"/>
  </w:num>
  <w:num w:numId="5" w16cid:durableId="749275523">
    <w:abstractNumId w:val="12"/>
  </w:num>
  <w:num w:numId="6" w16cid:durableId="216674699">
    <w:abstractNumId w:val="6"/>
  </w:num>
  <w:num w:numId="7" w16cid:durableId="1400131622">
    <w:abstractNumId w:val="4"/>
  </w:num>
  <w:num w:numId="8" w16cid:durableId="2079398645">
    <w:abstractNumId w:val="8"/>
  </w:num>
  <w:num w:numId="9" w16cid:durableId="1918203520">
    <w:abstractNumId w:val="7"/>
  </w:num>
  <w:num w:numId="10" w16cid:durableId="1552306641">
    <w:abstractNumId w:val="3"/>
  </w:num>
  <w:num w:numId="11" w16cid:durableId="299849766">
    <w:abstractNumId w:val="13"/>
  </w:num>
  <w:num w:numId="12" w16cid:durableId="1993216521">
    <w:abstractNumId w:val="1"/>
  </w:num>
  <w:num w:numId="13" w16cid:durableId="421413487">
    <w:abstractNumId w:val="5"/>
  </w:num>
  <w:num w:numId="14" w16cid:durableId="38641816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2D21"/>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771"/>
    <w:rsid w:val="000D4A73"/>
    <w:rsid w:val="000D6203"/>
    <w:rsid w:val="000D74A6"/>
    <w:rsid w:val="000E6190"/>
    <w:rsid w:val="000E6A33"/>
    <w:rsid w:val="000F300B"/>
    <w:rsid w:val="000F6EA4"/>
    <w:rsid w:val="000F723E"/>
    <w:rsid w:val="00102612"/>
    <w:rsid w:val="0010590E"/>
    <w:rsid w:val="00113C89"/>
    <w:rsid w:val="00117598"/>
    <w:rsid w:val="00120D2C"/>
    <w:rsid w:val="001221AA"/>
    <w:rsid w:val="00125D0C"/>
    <w:rsid w:val="00125D3C"/>
    <w:rsid w:val="001267A8"/>
    <w:rsid w:val="00127739"/>
    <w:rsid w:val="00127F35"/>
    <w:rsid w:val="00130008"/>
    <w:rsid w:val="00132DBD"/>
    <w:rsid w:val="00134A2A"/>
    <w:rsid w:val="00135429"/>
    <w:rsid w:val="001412C2"/>
    <w:rsid w:val="00143349"/>
    <w:rsid w:val="00143AF8"/>
    <w:rsid w:val="00150E53"/>
    <w:rsid w:val="001529A2"/>
    <w:rsid w:val="00153AEA"/>
    <w:rsid w:val="00154C02"/>
    <w:rsid w:val="00154CC1"/>
    <w:rsid w:val="00155D10"/>
    <w:rsid w:val="00157837"/>
    <w:rsid w:val="00160FC4"/>
    <w:rsid w:val="001657C1"/>
    <w:rsid w:val="001660E4"/>
    <w:rsid w:val="00173136"/>
    <w:rsid w:val="001748DC"/>
    <w:rsid w:val="00174ABB"/>
    <w:rsid w:val="0017598D"/>
    <w:rsid w:val="00177B84"/>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587F"/>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948"/>
    <w:rsid w:val="00216BD4"/>
    <w:rsid w:val="0021750A"/>
    <w:rsid w:val="00217FF4"/>
    <w:rsid w:val="00220DCC"/>
    <w:rsid w:val="00222A85"/>
    <w:rsid w:val="00224BDE"/>
    <w:rsid w:val="002348CA"/>
    <w:rsid w:val="0023507B"/>
    <w:rsid w:val="00235B55"/>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52B7"/>
    <w:rsid w:val="00266E19"/>
    <w:rsid w:val="00267409"/>
    <w:rsid w:val="00267F16"/>
    <w:rsid w:val="0027298E"/>
    <w:rsid w:val="00273A85"/>
    <w:rsid w:val="00273C0F"/>
    <w:rsid w:val="00274E2A"/>
    <w:rsid w:val="00275F80"/>
    <w:rsid w:val="00277F54"/>
    <w:rsid w:val="00277F6D"/>
    <w:rsid w:val="00280961"/>
    <w:rsid w:val="00280989"/>
    <w:rsid w:val="00282903"/>
    <w:rsid w:val="00284778"/>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1D4"/>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7A3"/>
    <w:rsid w:val="00431935"/>
    <w:rsid w:val="004325E7"/>
    <w:rsid w:val="00432F2C"/>
    <w:rsid w:val="00433405"/>
    <w:rsid w:val="00433E09"/>
    <w:rsid w:val="00435654"/>
    <w:rsid w:val="00440F68"/>
    <w:rsid w:val="00440F8E"/>
    <w:rsid w:val="0044160B"/>
    <w:rsid w:val="00442A04"/>
    <w:rsid w:val="00442B59"/>
    <w:rsid w:val="0044724D"/>
    <w:rsid w:val="004506E8"/>
    <w:rsid w:val="00451516"/>
    <w:rsid w:val="00452B87"/>
    <w:rsid w:val="00453482"/>
    <w:rsid w:val="00455514"/>
    <w:rsid w:val="0045634E"/>
    <w:rsid w:val="00461FE1"/>
    <w:rsid w:val="00461FED"/>
    <w:rsid w:val="00462FA2"/>
    <w:rsid w:val="00466E20"/>
    <w:rsid w:val="004719D2"/>
    <w:rsid w:val="00472D60"/>
    <w:rsid w:val="00474EFA"/>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37A9"/>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3FC5"/>
    <w:rsid w:val="00557784"/>
    <w:rsid w:val="005651DD"/>
    <w:rsid w:val="00571E47"/>
    <w:rsid w:val="00571EAE"/>
    <w:rsid w:val="00573BD5"/>
    <w:rsid w:val="0057464A"/>
    <w:rsid w:val="00576A8C"/>
    <w:rsid w:val="005806EB"/>
    <w:rsid w:val="00581845"/>
    <w:rsid w:val="005824CB"/>
    <w:rsid w:val="00593767"/>
    <w:rsid w:val="005947B0"/>
    <w:rsid w:val="005952EA"/>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13D3"/>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37D86"/>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024C"/>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132A"/>
    <w:rsid w:val="00711348"/>
    <w:rsid w:val="00715AE5"/>
    <w:rsid w:val="007173B8"/>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87E93"/>
    <w:rsid w:val="00797DDE"/>
    <w:rsid w:val="007A1735"/>
    <w:rsid w:val="007A3320"/>
    <w:rsid w:val="007A397F"/>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5239"/>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5E09"/>
    <w:rsid w:val="0087726C"/>
    <w:rsid w:val="008777FD"/>
    <w:rsid w:val="00877F34"/>
    <w:rsid w:val="00880B59"/>
    <w:rsid w:val="00885DAC"/>
    <w:rsid w:val="00894C13"/>
    <w:rsid w:val="0089783B"/>
    <w:rsid w:val="008A039E"/>
    <w:rsid w:val="008A379B"/>
    <w:rsid w:val="008A4DD8"/>
    <w:rsid w:val="008A614E"/>
    <w:rsid w:val="008A78A0"/>
    <w:rsid w:val="008A7DE9"/>
    <w:rsid w:val="008B2934"/>
    <w:rsid w:val="008B3915"/>
    <w:rsid w:val="008B4187"/>
    <w:rsid w:val="008B5A86"/>
    <w:rsid w:val="008B633C"/>
    <w:rsid w:val="008B69FE"/>
    <w:rsid w:val="008B7654"/>
    <w:rsid w:val="008C032D"/>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8F7D25"/>
    <w:rsid w:val="00902423"/>
    <w:rsid w:val="009038E0"/>
    <w:rsid w:val="0090468F"/>
    <w:rsid w:val="009047EC"/>
    <w:rsid w:val="00907001"/>
    <w:rsid w:val="00907F0D"/>
    <w:rsid w:val="00913C8C"/>
    <w:rsid w:val="00914875"/>
    <w:rsid w:val="00916404"/>
    <w:rsid w:val="00916D7E"/>
    <w:rsid w:val="00921961"/>
    <w:rsid w:val="0092611E"/>
    <w:rsid w:val="0092788C"/>
    <w:rsid w:val="009311DC"/>
    <w:rsid w:val="009349B5"/>
    <w:rsid w:val="00936225"/>
    <w:rsid w:val="009367C9"/>
    <w:rsid w:val="00937B04"/>
    <w:rsid w:val="00940B94"/>
    <w:rsid w:val="00941017"/>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6FAA"/>
    <w:rsid w:val="009A7B0A"/>
    <w:rsid w:val="009B048F"/>
    <w:rsid w:val="009B04AD"/>
    <w:rsid w:val="009B0923"/>
    <w:rsid w:val="009B17E2"/>
    <w:rsid w:val="009B22E0"/>
    <w:rsid w:val="009B2505"/>
    <w:rsid w:val="009B325E"/>
    <w:rsid w:val="009B34EB"/>
    <w:rsid w:val="009B7947"/>
    <w:rsid w:val="009C0608"/>
    <w:rsid w:val="009C13C1"/>
    <w:rsid w:val="009C21B4"/>
    <w:rsid w:val="009C318A"/>
    <w:rsid w:val="009C40C1"/>
    <w:rsid w:val="009C47D0"/>
    <w:rsid w:val="009C5DB9"/>
    <w:rsid w:val="009D1B69"/>
    <w:rsid w:val="009D2E20"/>
    <w:rsid w:val="009D3423"/>
    <w:rsid w:val="009D7936"/>
    <w:rsid w:val="009E1FE4"/>
    <w:rsid w:val="009E48E8"/>
    <w:rsid w:val="009E57DF"/>
    <w:rsid w:val="009E744A"/>
    <w:rsid w:val="009F067F"/>
    <w:rsid w:val="009F1A2E"/>
    <w:rsid w:val="009F25F1"/>
    <w:rsid w:val="009F4462"/>
    <w:rsid w:val="009F5260"/>
    <w:rsid w:val="009F649B"/>
    <w:rsid w:val="00A00457"/>
    <w:rsid w:val="00A010BD"/>
    <w:rsid w:val="00A030CE"/>
    <w:rsid w:val="00A04B5E"/>
    <w:rsid w:val="00A05567"/>
    <w:rsid w:val="00A05FA7"/>
    <w:rsid w:val="00A06490"/>
    <w:rsid w:val="00A075FC"/>
    <w:rsid w:val="00A07630"/>
    <w:rsid w:val="00A11061"/>
    <w:rsid w:val="00A123A5"/>
    <w:rsid w:val="00A125E1"/>
    <w:rsid w:val="00A130D8"/>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413"/>
    <w:rsid w:val="00A5478A"/>
    <w:rsid w:val="00A54D1A"/>
    <w:rsid w:val="00A559EA"/>
    <w:rsid w:val="00A62B33"/>
    <w:rsid w:val="00A64420"/>
    <w:rsid w:val="00A65FA9"/>
    <w:rsid w:val="00A66F07"/>
    <w:rsid w:val="00A707A1"/>
    <w:rsid w:val="00A714C0"/>
    <w:rsid w:val="00A72539"/>
    <w:rsid w:val="00A73B75"/>
    <w:rsid w:val="00A76CF1"/>
    <w:rsid w:val="00A77DFA"/>
    <w:rsid w:val="00A8058E"/>
    <w:rsid w:val="00A80A98"/>
    <w:rsid w:val="00A85F3C"/>
    <w:rsid w:val="00A90EDE"/>
    <w:rsid w:val="00A91159"/>
    <w:rsid w:val="00A94A02"/>
    <w:rsid w:val="00A94FAF"/>
    <w:rsid w:val="00A9614B"/>
    <w:rsid w:val="00A974F3"/>
    <w:rsid w:val="00AA018B"/>
    <w:rsid w:val="00AA1F02"/>
    <w:rsid w:val="00AA2F3C"/>
    <w:rsid w:val="00AA4CA3"/>
    <w:rsid w:val="00AB2299"/>
    <w:rsid w:val="00AB3DBF"/>
    <w:rsid w:val="00AB756B"/>
    <w:rsid w:val="00AC0212"/>
    <w:rsid w:val="00AC20EC"/>
    <w:rsid w:val="00AC2BFE"/>
    <w:rsid w:val="00AC4F9A"/>
    <w:rsid w:val="00AD0647"/>
    <w:rsid w:val="00AD2DA2"/>
    <w:rsid w:val="00AD3291"/>
    <w:rsid w:val="00AE08F0"/>
    <w:rsid w:val="00AE3C66"/>
    <w:rsid w:val="00AE4549"/>
    <w:rsid w:val="00AE4804"/>
    <w:rsid w:val="00AF2663"/>
    <w:rsid w:val="00AF267F"/>
    <w:rsid w:val="00AF3BA9"/>
    <w:rsid w:val="00AF5105"/>
    <w:rsid w:val="00AF7568"/>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0C4B"/>
    <w:rsid w:val="00B61D9B"/>
    <w:rsid w:val="00B65F25"/>
    <w:rsid w:val="00B66218"/>
    <w:rsid w:val="00B70711"/>
    <w:rsid w:val="00B70E3E"/>
    <w:rsid w:val="00B72407"/>
    <w:rsid w:val="00B73870"/>
    <w:rsid w:val="00B76F91"/>
    <w:rsid w:val="00B82297"/>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2C2"/>
    <w:rsid w:val="00BE33EE"/>
    <w:rsid w:val="00BE3E98"/>
    <w:rsid w:val="00BE4275"/>
    <w:rsid w:val="00BE4BB4"/>
    <w:rsid w:val="00BE77D0"/>
    <w:rsid w:val="00BF0461"/>
    <w:rsid w:val="00BF0813"/>
    <w:rsid w:val="00BF192E"/>
    <w:rsid w:val="00BF1C09"/>
    <w:rsid w:val="00BF69BA"/>
    <w:rsid w:val="00BF71B5"/>
    <w:rsid w:val="00BF71E5"/>
    <w:rsid w:val="00C0035C"/>
    <w:rsid w:val="00C00473"/>
    <w:rsid w:val="00C02E58"/>
    <w:rsid w:val="00C03011"/>
    <w:rsid w:val="00C0365A"/>
    <w:rsid w:val="00C0611E"/>
    <w:rsid w:val="00C062DC"/>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51D5"/>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7E43"/>
    <w:rsid w:val="00CCC47E"/>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05A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A6713"/>
    <w:rsid w:val="00DB0EF7"/>
    <w:rsid w:val="00DB37BF"/>
    <w:rsid w:val="00DB6374"/>
    <w:rsid w:val="00DC1FAF"/>
    <w:rsid w:val="00DC2389"/>
    <w:rsid w:val="00DC3B71"/>
    <w:rsid w:val="00DC3F8B"/>
    <w:rsid w:val="00DC516D"/>
    <w:rsid w:val="00DD0119"/>
    <w:rsid w:val="00DD187E"/>
    <w:rsid w:val="00DD4BED"/>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2B7"/>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3A5A"/>
    <w:rsid w:val="00F84612"/>
    <w:rsid w:val="00F935F3"/>
    <w:rsid w:val="00F94069"/>
    <w:rsid w:val="00F94EC4"/>
    <w:rsid w:val="00F97173"/>
    <w:rsid w:val="00FA25DC"/>
    <w:rsid w:val="00FA387A"/>
    <w:rsid w:val="00FA39CB"/>
    <w:rsid w:val="00FA4483"/>
    <w:rsid w:val="00FA4927"/>
    <w:rsid w:val="00FA6B8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100A21F"/>
    <w:rsid w:val="018F38F4"/>
    <w:rsid w:val="01DE3424"/>
    <w:rsid w:val="020B8FAC"/>
    <w:rsid w:val="0236F0A5"/>
    <w:rsid w:val="030B3072"/>
    <w:rsid w:val="03227C4D"/>
    <w:rsid w:val="03CB1144"/>
    <w:rsid w:val="04339942"/>
    <w:rsid w:val="04B4A266"/>
    <w:rsid w:val="054C0054"/>
    <w:rsid w:val="05AF2178"/>
    <w:rsid w:val="060C9A6C"/>
    <w:rsid w:val="061C8DA9"/>
    <w:rsid w:val="06FE465D"/>
    <w:rsid w:val="071DC18F"/>
    <w:rsid w:val="078B68E5"/>
    <w:rsid w:val="07D0D5C3"/>
    <w:rsid w:val="07FE24BB"/>
    <w:rsid w:val="0839D042"/>
    <w:rsid w:val="08866813"/>
    <w:rsid w:val="08A54345"/>
    <w:rsid w:val="08BAFACC"/>
    <w:rsid w:val="0958CFD7"/>
    <w:rsid w:val="0A42028A"/>
    <w:rsid w:val="0A80307B"/>
    <w:rsid w:val="0A8FBAE5"/>
    <w:rsid w:val="0A95605A"/>
    <w:rsid w:val="0AA2F1FD"/>
    <w:rsid w:val="0AFDC45A"/>
    <w:rsid w:val="0BDDD2EB"/>
    <w:rsid w:val="0CED243C"/>
    <w:rsid w:val="0D3717B9"/>
    <w:rsid w:val="0DC75BA7"/>
    <w:rsid w:val="0E3AB86C"/>
    <w:rsid w:val="0E55DD0C"/>
    <w:rsid w:val="0E88F49D"/>
    <w:rsid w:val="0ED709E9"/>
    <w:rsid w:val="0F354703"/>
    <w:rsid w:val="0F7C6796"/>
    <w:rsid w:val="10A2002E"/>
    <w:rsid w:val="10B47E40"/>
    <w:rsid w:val="10C440CA"/>
    <w:rsid w:val="1220FA0E"/>
    <w:rsid w:val="124D146F"/>
    <w:rsid w:val="132CC3D9"/>
    <w:rsid w:val="137BEB71"/>
    <w:rsid w:val="13AA82FB"/>
    <w:rsid w:val="1436EE94"/>
    <w:rsid w:val="1482A5E1"/>
    <w:rsid w:val="14C37F66"/>
    <w:rsid w:val="14E4A81D"/>
    <w:rsid w:val="15EC549F"/>
    <w:rsid w:val="16B23815"/>
    <w:rsid w:val="16B88001"/>
    <w:rsid w:val="17208592"/>
    <w:rsid w:val="17FB2028"/>
    <w:rsid w:val="181C37AC"/>
    <w:rsid w:val="18B86577"/>
    <w:rsid w:val="18BC55F3"/>
    <w:rsid w:val="18CC1EB3"/>
    <w:rsid w:val="1967C52C"/>
    <w:rsid w:val="1974E1D7"/>
    <w:rsid w:val="198F2E2F"/>
    <w:rsid w:val="1A582654"/>
    <w:rsid w:val="1AACE9A7"/>
    <w:rsid w:val="1C1875E6"/>
    <w:rsid w:val="1C1ADA28"/>
    <w:rsid w:val="1C252B27"/>
    <w:rsid w:val="1C3D8424"/>
    <w:rsid w:val="1C41E952"/>
    <w:rsid w:val="1C614392"/>
    <w:rsid w:val="1D545848"/>
    <w:rsid w:val="1D5F97CE"/>
    <w:rsid w:val="1DF68279"/>
    <w:rsid w:val="1EDB60C4"/>
    <w:rsid w:val="1F036DC9"/>
    <w:rsid w:val="1F9252DA"/>
    <w:rsid w:val="203AC18A"/>
    <w:rsid w:val="20E0A849"/>
    <w:rsid w:val="215F76DB"/>
    <w:rsid w:val="21A201F3"/>
    <w:rsid w:val="21AFBD5D"/>
    <w:rsid w:val="21C288FA"/>
    <w:rsid w:val="21F317AC"/>
    <w:rsid w:val="22078F69"/>
    <w:rsid w:val="22E965F5"/>
    <w:rsid w:val="2322E1E2"/>
    <w:rsid w:val="2436F297"/>
    <w:rsid w:val="245CF515"/>
    <w:rsid w:val="2465C3FD"/>
    <w:rsid w:val="24B03FFA"/>
    <w:rsid w:val="265A1405"/>
    <w:rsid w:val="2665D1DA"/>
    <w:rsid w:val="2712B066"/>
    <w:rsid w:val="2909B6B9"/>
    <w:rsid w:val="295E05CA"/>
    <w:rsid w:val="2A14B3C1"/>
    <w:rsid w:val="2A3C599A"/>
    <w:rsid w:val="2B0FACF5"/>
    <w:rsid w:val="2BAFD89D"/>
    <w:rsid w:val="2C54FC81"/>
    <w:rsid w:val="2CC93CBE"/>
    <w:rsid w:val="2CE1301A"/>
    <w:rsid w:val="2D0ED726"/>
    <w:rsid w:val="2DD87808"/>
    <w:rsid w:val="2DF3C0F0"/>
    <w:rsid w:val="2E3E5AA9"/>
    <w:rsid w:val="2E8BF0B1"/>
    <w:rsid w:val="2EF4F4D6"/>
    <w:rsid w:val="2F06FAB0"/>
    <w:rsid w:val="2F0FA137"/>
    <w:rsid w:val="2F56BF56"/>
    <w:rsid w:val="3033D92E"/>
    <w:rsid w:val="312B0FB0"/>
    <w:rsid w:val="313A1404"/>
    <w:rsid w:val="31E296E8"/>
    <w:rsid w:val="32259599"/>
    <w:rsid w:val="32A5A985"/>
    <w:rsid w:val="331315B6"/>
    <w:rsid w:val="3349F230"/>
    <w:rsid w:val="334FC8B4"/>
    <w:rsid w:val="345345EB"/>
    <w:rsid w:val="34C2D294"/>
    <w:rsid w:val="34F897A9"/>
    <w:rsid w:val="35B2D85D"/>
    <w:rsid w:val="36145391"/>
    <w:rsid w:val="37318DE6"/>
    <w:rsid w:val="374F8C16"/>
    <w:rsid w:val="37BB760F"/>
    <w:rsid w:val="386701D6"/>
    <w:rsid w:val="394CCE4B"/>
    <w:rsid w:val="398C9141"/>
    <w:rsid w:val="39D2ADE3"/>
    <w:rsid w:val="3A1C82F1"/>
    <w:rsid w:val="3AB942F5"/>
    <w:rsid w:val="3AF4FB6F"/>
    <w:rsid w:val="3B5F5462"/>
    <w:rsid w:val="3C2AA3B6"/>
    <w:rsid w:val="3C2F6CD5"/>
    <w:rsid w:val="3C850981"/>
    <w:rsid w:val="3CB3B7DC"/>
    <w:rsid w:val="3CD7026B"/>
    <w:rsid w:val="3D3AB346"/>
    <w:rsid w:val="3D569517"/>
    <w:rsid w:val="3D8664EC"/>
    <w:rsid w:val="3ED683A7"/>
    <w:rsid w:val="3EF495BB"/>
    <w:rsid w:val="3F380C17"/>
    <w:rsid w:val="3FDEB337"/>
    <w:rsid w:val="400FE482"/>
    <w:rsid w:val="4053BA72"/>
    <w:rsid w:val="4090661C"/>
    <w:rsid w:val="40A10B08"/>
    <w:rsid w:val="4145C2DB"/>
    <w:rsid w:val="41938971"/>
    <w:rsid w:val="41BAF1A6"/>
    <w:rsid w:val="425D4AC4"/>
    <w:rsid w:val="431653F9"/>
    <w:rsid w:val="433D25FD"/>
    <w:rsid w:val="435740A5"/>
    <w:rsid w:val="44D8F65E"/>
    <w:rsid w:val="45E51F0E"/>
    <w:rsid w:val="46671D18"/>
    <w:rsid w:val="4710330F"/>
    <w:rsid w:val="4723C865"/>
    <w:rsid w:val="488B0F94"/>
    <w:rsid w:val="48AC346F"/>
    <w:rsid w:val="4906EB45"/>
    <w:rsid w:val="493BA200"/>
    <w:rsid w:val="497DCFE1"/>
    <w:rsid w:val="4A3F8DE6"/>
    <w:rsid w:val="4AE42D7F"/>
    <w:rsid w:val="4B05C31D"/>
    <w:rsid w:val="4B50F316"/>
    <w:rsid w:val="4C14BD39"/>
    <w:rsid w:val="4C3A2B51"/>
    <w:rsid w:val="4CB1DF1C"/>
    <w:rsid w:val="4D395392"/>
    <w:rsid w:val="4DD5FBB2"/>
    <w:rsid w:val="4E140B51"/>
    <w:rsid w:val="4EAD39AC"/>
    <w:rsid w:val="4F1B75F3"/>
    <w:rsid w:val="4F4EC4AF"/>
    <w:rsid w:val="4F762CC9"/>
    <w:rsid w:val="4F8F5526"/>
    <w:rsid w:val="4FA2823D"/>
    <w:rsid w:val="5002CDF5"/>
    <w:rsid w:val="50554CBA"/>
    <w:rsid w:val="5069CB62"/>
    <w:rsid w:val="50BA21E9"/>
    <w:rsid w:val="50DC16FE"/>
    <w:rsid w:val="50F6439B"/>
    <w:rsid w:val="518335C9"/>
    <w:rsid w:val="51A2DC1F"/>
    <w:rsid w:val="51BF66EC"/>
    <w:rsid w:val="51C92E8C"/>
    <w:rsid w:val="51E72CBC"/>
    <w:rsid w:val="524837CE"/>
    <w:rsid w:val="52622184"/>
    <w:rsid w:val="529213FC"/>
    <w:rsid w:val="52F41FFF"/>
    <w:rsid w:val="531F062A"/>
    <w:rsid w:val="53BCF5F3"/>
    <w:rsid w:val="5413B7C0"/>
    <w:rsid w:val="5462C649"/>
    <w:rsid w:val="54E93B83"/>
    <w:rsid w:val="55081DC7"/>
    <w:rsid w:val="557DDDC3"/>
    <w:rsid w:val="55BE1ED5"/>
    <w:rsid w:val="5796B155"/>
    <w:rsid w:val="579A670B"/>
    <w:rsid w:val="58341360"/>
    <w:rsid w:val="587501A1"/>
    <w:rsid w:val="59CFACBD"/>
    <w:rsid w:val="59F87E28"/>
    <w:rsid w:val="5A33EABB"/>
    <w:rsid w:val="5AEA48FD"/>
    <w:rsid w:val="5B0010E9"/>
    <w:rsid w:val="5B664932"/>
    <w:rsid w:val="5C2D60EB"/>
    <w:rsid w:val="5C75365D"/>
    <w:rsid w:val="5D640122"/>
    <w:rsid w:val="5D7A16FE"/>
    <w:rsid w:val="5DADF49F"/>
    <w:rsid w:val="5E9AA9C4"/>
    <w:rsid w:val="5EA31DE0"/>
    <w:rsid w:val="5F11BA00"/>
    <w:rsid w:val="5F8F8AC5"/>
    <w:rsid w:val="5FACD71F"/>
    <w:rsid w:val="5FB24970"/>
    <w:rsid w:val="60DB2AC6"/>
    <w:rsid w:val="61E4FF25"/>
    <w:rsid w:val="62045AB4"/>
    <w:rsid w:val="624D8821"/>
    <w:rsid w:val="626AC580"/>
    <w:rsid w:val="62ECB12F"/>
    <w:rsid w:val="6362AA37"/>
    <w:rsid w:val="63B7B448"/>
    <w:rsid w:val="64130053"/>
    <w:rsid w:val="643A680D"/>
    <w:rsid w:val="64E636F0"/>
    <w:rsid w:val="65B90684"/>
    <w:rsid w:val="668AADD8"/>
    <w:rsid w:val="66A7CCE9"/>
    <w:rsid w:val="66B094A6"/>
    <w:rsid w:val="678D5E0F"/>
    <w:rsid w:val="67976278"/>
    <w:rsid w:val="67B53D2A"/>
    <w:rsid w:val="67B54C9E"/>
    <w:rsid w:val="6832398A"/>
    <w:rsid w:val="685C6D14"/>
    <w:rsid w:val="691F66D0"/>
    <w:rsid w:val="693073CF"/>
    <w:rsid w:val="69339D85"/>
    <w:rsid w:val="69E27084"/>
    <w:rsid w:val="6BB9805E"/>
    <w:rsid w:val="6BE34CB9"/>
    <w:rsid w:val="6C2F5FE8"/>
    <w:rsid w:val="6C570792"/>
    <w:rsid w:val="6CC36C04"/>
    <w:rsid w:val="6CF56F40"/>
    <w:rsid w:val="6DC69710"/>
    <w:rsid w:val="6DDBBE0F"/>
    <w:rsid w:val="6DF2D7F3"/>
    <w:rsid w:val="6EBFB2CD"/>
    <w:rsid w:val="6F0DF6ED"/>
    <w:rsid w:val="6F757FF7"/>
    <w:rsid w:val="6F8EA854"/>
    <w:rsid w:val="6FA13F5C"/>
    <w:rsid w:val="6FC6F38E"/>
    <w:rsid w:val="70B9B334"/>
    <w:rsid w:val="7121F783"/>
    <w:rsid w:val="71531581"/>
    <w:rsid w:val="7210F6D0"/>
    <w:rsid w:val="7269F492"/>
    <w:rsid w:val="72800176"/>
    <w:rsid w:val="72CBB1F0"/>
    <w:rsid w:val="73441FE9"/>
    <w:rsid w:val="7366ADD6"/>
    <w:rsid w:val="73CDD812"/>
    <w:rsid w:val="74357780"/>
    <w:rsid w:val="743A83C3"/>
    <w:rsid w:val="74544D4C"/>
    <w:rsid w:val="746E3084"/>
    <w:rsid w:val="74986AED"/>
    <w:rsid w:val="74E41E2F"/>
    <w:rsid w:val="75537ED0"/>
    <w:rsid w:val="757195F9"/>
    <w:rsid w:val="75FDE9D8"/>
    <w:rsid w:val="7601B968"/>
    <w:rsid w:val="761CDD99"/>
    <w:rsid w:val="76D1D405"/>
    <w:rsid w:val="76EFF9B3"/>
    <w:rsid w:val="773F8594"/>
    <w:rsid w:val="7750D1D3"/>
    <w:rsid w:val="7772E835"/>
    <w:rsid w:val="77EB4688"/>
    <w:rsid w:val="77F3A5D5"/>
    <w:rsid w:val="7818E882"/>
    <w:rsid w:val="781C67B1"/>
    <w:rsid w:val="785D4AB6"/>
    <w:rsid w:val="78779314"/>
    <w:rsid w:val="78C16822"/>
    <w:rsid w:val="78DADAF5"/>
    <w:rsid w:val="78E1A0C7"/>
    <w:rsid w:val="78F37DF3"/>
    <w:rsid w:val="7A45071C"/>
    <w:rsid w:val="7A51135D"/>
    <w:rsid w:val="7B2288D6"/>
    <w:rsid w:val="7B43137F"/>
    <w:rsid w:val="7B5A3808"/>
    <w:rsid w:val="7B722803"/>
    <w:rsid w:val="7B95FAE6"/>
    <w:rsid w:val="7BA8BAAF"/>
    <w:rsid w:val="7BC54D5D"/>
    <w:rsid w:val="7BCFCD32"/>
    <w:rsid w:val="7C465958"/>
    <w:rsid w:val="7CCCACEA"/>
    <w:rsid w:val="7D11D536"/>
    <w:rsid w:val="7DC33169"/>
    <w:rsid w:val="7F12C97C"/>
    <w:rsid w:val="7F3509E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04E30B1-A26F-4669-BD6A-1FA19F6A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 w:type="character" w:styleId="Strong">
    <w:name w:val="Strong"/>
    <w:basedOn w:val="DefaultParagraphFont"/>
    <w:uiPriority w:val="22"/>
    <w:qFormat/>
    <w:rsid w:val="00A123A5"/>
    <w:rPr>
      <w:b/>
      <w:bCs/>
    </w:rPr>
  </w:style>
  <w:style w:type="character" w:styleId="Emphasis">
    <w:name w:val="Emphasis"/>
    <w:basedOn w:val="DefaultParagraphFont"/>
    <w:uiPriority w:val="20"/>
    <w:qFormat/>
    <w:rsid w:val="00A123A5"/>
    <w:rPr>
      <w:i/>
      <w:iCs/>
    </w:rPr>
  </w:style>
  <w:style w:type="paragraph" w:styleId="NormalWeb">
    <w:name w:val="Normal (Web)"/>
    <w:basedOn w:val="Normal"/>
    <w:uiPriority w:val="99"/>
    <w:semiHidden/>
    <w:unhideWhenUsed/>
    <w:rsid w:val="00637D8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577516419">
          <w:marLeft w:val="0"/>
          <w:marRight w:val="0"/>
          <w:marTop w:val="0"/>
          <w:marBottom w:val="0"/>
          <w:divBdr>
            <w:top w:val="none" w:sz="0" w:space="0" w:color="auto"/>
            <w:left w:val="none" w:sz="0" w:space="0" w:color="auto"/>
            <w:bottom w:val="none" w:sz="0" w:space="0" w:color="auto"/>
            <w:right w:val="none" w:sz="0" w:space="0" w:color="auto"/>
          </w:divBdr>
        </w:div>
        <w:div w:id="6446291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35765971">
      <w:bodyDiv w:val="1"/>
      <w:marLeft w:val="0"/>
      <w:marRight w:val="0"/>
      <w:marTop w:val="0"/>
      <w:marBottom w:val="0"/>
      <w:divBdr>
        <w:top w:val="none" w:sz="0" w:space="0" w:color="auto"/>
        <w:left w:val="none" w:sz="0" w:space="0" w:color="auto"/>
        <w:bottom w:val="none" w:sz="0" w:space="0" w:color="auto"/>
        <w:right w:val="none" w:sz="0" w:space="0" w:color="auto"/>
      </w:divBdr>
    </w:div>
    <w:div w:id="807285163">
      <w:bodyDiv w:val="1"/>
      <w:marLeft w:val="0"/>
      <w:marRight w:val="0"/>
      <w:marTop w:val="0"/>
      <w:marBottom w:val="0"/>
      <w:divBdr>
        <w:top w:val="none" w:sz="0" w:space="0" w:color="auto"/>
        <w:left w:val="none" w:sz="0" w:space="0" w:color="auto"/>
        <w:bottom w:val="none" w:sz="0" w:space="0" w:color="auto"/>
        <w:right w:val="none" w:sz="0" w:space="0" w:color="auto"/>
      </w:divBdr>
    </w:div>
    <w:div w:id="909534651">
      <w:bodyDiv w:val="1"/>
      <w:marLeft w:val="0"/>
      <w:marRight w:val="0"/>
      <w:marTop w:val="0"/>
      <w:marBottom w:val="0"/>
      <w:divBdr>
        <w:top w:val="none" w:sz="0" w:space="0" w:color="auto"/>
        <w:left w:val="none" w:sz="0" w:space="0" w:color="auto"/>
        <w:bottom w:val="none" w:sz="0" w:space="0" w:color="auto"/>
        <w:right w:val="none" w:sz="0" w:space="0" w:color="auto"/>
      </w:divBdr>
      <w:divsChild>
        <w:div w:id="240452538">
          <w:marLeft w:val="0"/>
          <w:marRight w:val="0"/>
          <w:marTop w:val="0"/>
          <w:marBottom w:val="0"/>
          <w:divBdr>
            <w:top w:val="none" w:sz="0" w:space="0" w:color="auto"/>
            <w:left w:val="none" w:sz="0" w:space="0" w:color="auto"/>
            <w:bottom w:val="none" w:sz="0" w:space="0" w:color="auto"/>
            <w:right w:val="none" w:sz="0" w:space="0" w:color="auto"/>
          </w:divBdr>
          <w:divsChild>
            <w:div w:id="1383753449">
              <w:marLeft w:val="0"/>
              <w:marRight w:val="0"/>
              <w:marTop w:val="0"/>
              <w:marBottom w:val="0"/>
              <w:divBdr>
                <w:top w:val="none" w:sz="0" w:space="0" w:color="auto"/>
                <w:left w:val="none" w:sz="0" w:space="0" w:color="auto"/>
                <w:bottom w:val="none" w:sz="0" w:space="0" w:color="auto"/>
                <w:right w:val="none" w:sz="0" w:space="0" w:color="auto"/>
              </w:divBdr>
            </w:div>
          </w:divsChild>
        </w:div>
        <w:div w:id="184254106">
          <w:marLeft w:val="0"/>
          <w:marRight w:val="0"/>
          <w:marTop w:val="0"/>
          <w:marBottom w:val="0"/>
          <w:divBdr>
            <w:top w:val="none" w:sz="0" w:space="0" w:color="auto"/>
            <w:left w:val="none" w:sz="0" w:space="0" w:color="auto"/>
            <w:bottom w:val="none" w:sz="0" w:space="0" w:color="auto"/>
            <w:right w:val="none" w:sz="0" w:space="0" w:color="auto"/>
          </w:divBdr>
          <w:divsChild>
            <w:div w:id="1911382096">
              <w:marLeft w:val="0"/>
              <w:marRight w:val="0"/>
              <w:marTop w:val="0"/>
              <w:marBottom w:val="0"/>
              <w:divBdr>
                <w:top w:val="none" w:sz="0" w:space="0" w:color="auto"/>
                <w:left w:val="none" w:sz="0" w:space="0" w:color="auto"/>
                <w:bottom w:val="none" w:sz="0" w:space="0" w:color="auto"/>
                <w:right w:val="none" w:sz="0" w:space="0" w:color="auto"/>
              </w:divBdr>
            </w:div>
          </w:divsChild>
        </w:div>
        <w:div w:id="1507405115">
          <w:marLeft w:val="0"/>
          <w:marRight w:val="0"/>
          <w:marTop w:val="0"/>
          <w:marBottom w:val="0"/>
          <w:divBdr>
            <w:top w:val="none" w:sz="0" w:space="0" w:color="auto"/>
            <w:left w:val="none" w:sz="0" w:space="0" w:color="auto"/>
            <w:bottom w:val="none" w:sz="0" w:space="0" w:color="auto"/>
            <w:right w:val="none" w:sz="0" w:space="0" w:color="auto"/>
          </w:divBdr>
          <w:divsChild>
            <w:div w:id="85229162">
              <w:marLeft w:val="0"/>
              <w:marRight w:val="0"/>
              <w:marTop w:val="0"/>
              <w:marBottom w:val="0"/>
              <w:divBdr>
                <w:top w:val="none" w:sz="0" w:space="0" w:color="auto"/>
                <w:left w:val="none" w:sz="0" w:space="0" w:color="auto"/>
                <w:bottom w:val="none" w:sz="0" w:space="0" w:color="auto"/>
                <w:right w:val="none" w:sz="0" w:space="0" w:color="auto"/>
              </w:divBdr>
            </w:div>
          </w:divsChild>
        </w:div>
        <w:div w:id="1543438845">
          <w:marLeft w:val="0"/>
          <w:marRight w:val="0"/>
          <w:marTop w:val="0"/>
          <w:marBottom w:val="0"/>
          <w:divBdr>
            <w:top w:val="none" w:sz="0" w:space="0" w:color="auto"/>
            <w:left w:val="none" w:sz="0" w:space="0" w:color="auto"/>
            <w:bottom w:val="none" w:sz="0" w:space="0" w:color="auto"/>
            <w:right w:val="none" w:sz="0" w:space="0" w:color="auto"/>
          </w:divBdr>
          <w:divsChild>
            <w:div w:id="895360351">
              <w:marLeft w:val="0"/>
              <w:marRight w:val="0"/>
              <w:marTop w:val="0"/>
              <w:marBottom w:val="0"/>
              <w:divBdr>
                <w:top w:val="none" w:sz="0" w:space="0" w:color="auto"/>
                <w:left w:val="none" w:sz="0" w:space="0" w:color="auto"/>
                <w:bottom w:val="none" w:sz="0" w:space="0" w:color="auto"/>
                <w:right w:val="none" w:sz="0" w:space="0" w:color="auto"/>
              </w:divBdr>
            </w:div>
          </w:divsChild>
        </w:div>
        <w:div w:id="1458796010">
          <w:marLeft w:val="0"/>
          <w:marRight w:val="0"/>
          <w:marTop w:val="0"/>
          <w:marBottom w:val="0"/>
          <w:divBdr>
            <w:top w:val="none" w:sz="0" w:space="0" w:color="auto"/>
            <w:left w:val="none" w:sz="0" w:space="0" w:color="auto"/>
            <w:bottom w:val="none" w:sz="0" w:space="0" w:color="auto"/>
            <w:right w:val="none" w:sz="0" w:space="0" w:color="auto"/>
          </w:divBdr>
          <w:divsChild>
            <w:div w:id="1114598883">
              <w:marLeft w:val="0"/>
              <w:marRight w:val="0"/>
              <w:marTop w:val="0"/>
              <w:marBottom w:val="0"/>
              <w:divBdr>
                <w:top w:val="none" w:sz="0" w:space="0" w:color="auto"/>
                <w:left w:val="none" w:sz="0" w:space="0" w:color="auto"/>
                <w:bottom w:val="none" w:sz="0" w:space="0" w:color="auto"/>
                <w:right w:val="none" w:sz="0" w:space="0" w:color="auto"/>
              </w:divBdr>
            </w:div>
          </w:divsChild>
        </w:div>
        <w:div w:id="1638102474">
          <w:marLeft w:val="0"/>
          <w:marRight w:val="0"/>
          <w:marTop w:val="0"/>
          <w:marBottom w:val="0"/>
          <w:divBdr>
            <w:top w:val="none" w:sz="0" w:space="0" w:color="auto"/>
            <w:left w:val="none" w:sz="0" w:space="0" w:color="auto"/>
            <w:bottom w:val="none" w:sz="0" w:space="0" w:color="auto"/>
            <w:right w:val="none" w:sz="0" w:space="0" w:color="auto"/>
          </w:divBdr>
          <w:divsChild>
            <w:div w:id="1147013293">
              <w:marLeft w:val="0"/>
              <w:marRight w:val="0"/>
              <w:marTop w:val="0"/>
              <w:marBottom w:val="0"/>
              <w:divBdr>
                <w:top w:val="none" w:sz="0" w:space="0" w:color="auto"/>
                <w:left w:val="none" w:sz="0" w:space="0" w:color="auto"/>
                <w:bottom w:val="none" w:sz="0" w:space="0" w:color="auto"/>
                <w:right w:val="none" w:sz="0" w:space="0" w:color="auto"/>
              </w:divBdr>
            </w:div>
          </w:divsChild>
        </w:div>
        <w:div w:id="155921056">
          <w:marLeft w:val="0"/>
          <w:marRight w:val="0"/>
          <w:marTop w:val="0"/>
          <w:marBottom w:val="0"/>
          <w:divBdr>
            <w:top w:val="none" w:sz="0" w:space="0" w:color="auto"/>
            <w:left w:val="none" w:sz="0" w:space="0" w:color="auto"/>
            <w:bottom w:val="none" w:sz="0" w:space="0" w:color="auto"/>
            <w:right w:val="none" w:sz="0" w:space="0" w:color="auto"/>
          </w:divBdr>
          <w:divsChild>
            <w:div w:id="1739937381">
              <w:marLeft w:val="0"/>
              <w:marRight w:val="0"/>
              <w:marTop w:val="0"/>
              <w:marBottom w:val="0"/>
              <w:divBdr>
                <w:top w:val="none" w:sz="0" w:space="0" w:color="auto"/>
                <w:left w:val="none" w:sz="0" w:space="0" w:color="auto"/>
                <w:bottom w:val="none" w:sz="0" w:space="0" w:color="auto"/>
                <w:right w:val="none" w:sz="0" w:space="0" w:color="auto"/>
              </w:divBdr>
            </w:div>
          </w:divsChild>
        </w:div>
        <w:div w:id="155726976">
          <w:marLeft w:val="0"/>
          <w:marRight w:val="0"/>
          <w:marTop w:val="0"/>
          <w:marBottom w:val="0"/>
          <w:divBdr>
            <w:top w:val="none" w:sz="0" w:space="0" w:color="auto"/>
            <w:left w:val="none" w:sz="0" w:space="0" w:color="auto"/>
            <w:bottom w:val="none" w:sz="0" w:space="0" w:color="auto"/>
            <w:right w:val="none" w:sz="0" w:space="0" w:color="auto"/>
          </w:divBdr>
          <w:divsChild>
            <w:div w:id="1565794443">
              <w:marLeft w:val="0"/>
              <w:marRight w:val="0"/>
              <w:marTop w:val="0"/>
              <w:marBottom w:val="0"/>
              <w:divBdr>
                <w:top w:val="none" w:sz="0" w:space="0" w:color="auto"/>
                <w:left w:val="none" w:sz="0" w:space="0" w:color="auto"/>
                <w:bottom w:val="none" w:sz="0" w:space="0" w:color="auto"/>
                <w:right w:val="none" w:sz="0" w:space="0" w:color="auto"/>
              </w:divBdr>
            </w:div>
          </w:divsChild>
        </w:div>
        <w:div w:id="175920923">
          <w:marLeft w:val="0"/>
          <w:marRight w:val="0"/>
          <w:marTop w:val="0"/>
          <w:marBottom w:val="0"/>
          <w:divBdr>
            <w:top w:val="none" w:sz="0" w:space="0" w:color="auto"/>
            <w:left w:val="none" w:sz="0" w:space="0" w:color="auto"/>
            <w:bottom w:val="none" w:sz="0" w:space="0" w:color="auto"/>
            <w:right w:val="none" w:sz="0" w:space="0" w:color="auto"/>
          </w:divBdr>
          <w:divsChild>
            <w:div w:id="643658515">
              <w:marLeft w:val="0"/>
              <w:marRight w:val="0"/>
              <w:marTop w:val="0"/>
              <w:marBottom w:val="0"/>
              <w:divBdr>
                <w:top w:val="none" w:sz="0" w:space="0" w:color="auto"/>
                <w:left w:val="none" w:sz="0" w:space="0" w:color="auto"/>
                <w:bottom w:val="none" w:sz="0" w:space="0" w:color="auto"/>
                <w:right w:val="none" w:sz="0" w:space="0" w:color="auto"/>
              </w:divBdr>
            </w:div>
            <w:div w:id="1168400654">
              <w:marLeft w:val="0"/>
              <w:marRight w:val="0"/>
              <w:marTop w:val="0"/>
              <w:marBottom w:val="0"/>
              <w:divBdr>
                <w:top w:val="none" w:sz="0" w:space="0" w:color="auto"/>
                <w:left w:val="none" w:sz="0" w:space="0" w:color="auto"/>
                <w:bottom w:val="none" w:sz="0" w:space="0" w:color="auto"/>
                <w:right w:val="none" w:sz="0" w:space="0" w:color="auto"/>
              </w:divBdr>
            </w:div>
          </w:divsChild>
        </w:div>
        <w:div w:id="1399861089">
          <w:marLeft w:val="0"/>
          <w:marRight w:val="0"/>
          <w:marTop w:val="0"/>
          <w:marBottom w:val="0"/>
          <w:divBdr>
            <w:top w:val="none" w:sz="0" w:space="0" w:color="auto"/>
            <w:left w:val="none" w:sz="0" w:space="0" w:color="auto"/>
            <w:bottom w:val="none" w:sz="0" w:space="0" w:color="auto"/>
            <w:right w:val="none" w:sz="0" w:space="0" w:color="auto"/>
          </w:divBdr>
          <w:divsChild>
            <w:div w:id="832643917">
              <w:marLeft w:val="0"/>
              <w:marRight w:val="0"/>
              <w:marTop w:val="0"/>
              <w:marBottom w:val="0"/>
              <w:divBdr>
                <w:top w:val="none" w:sz="0" w:space="0" w:color="auto"/>
                <w:left w:val="none" w:sz="0" w:space="0" w:color="auto"/>
                <w:bottom w:val="none" w:sz="0" w:space="0" w:color="auto"/>
                <w:right w:val="none" w:sz="0" w:space="0" w:color="auto"/>
              </w:divBdr>
            </w:div>
          </w:divsChild>
        </w:div>
        <w:div w:id="192767060">
          <w:marLeft w:val="0"/>
          <w:marRight w:val="0"/>
          <w:marTop w:val="0"/>
          <w:marBottom w:val="0"/>
          <w:divBdr>
            <w:top w:val="none" w:sz="0" w:space="0" w:color="auto"/>
            <w:left w:val="none" w:sz="0" w:space="0" w:color="auto"/>
            <w:bottom w:val="none" w:sz="0" w:space="0" w:color="auto"/>
            <w:right w:val="none" w:sz="0" w:space="0" w:color="auto"/>
          </w:divBdr>
          <w:divsChild>
            <w:div w:id="1292636999">
              <w:marLeft w:val="0"/>
              <w:marRight w:val="0"/>
              <w:marTop w:val="0"/>
              <w:marBottom w:val="0"/>
              <w:divBdr>
                <w:top w:val="none" w:sz="0" w:space="0" w:color="auto"/>
                <w:left w:val="none" w:sz="0" w:space="0" w:color="auto"/>
                <w:bottom w:val="none" w:sz="0" w:space="0" w:color="auto"/>
                <w:right w:val="none" w:sz="0" w:space="0" w:color="auto"/>
              </w:divBdr>
            </w:div>
          </w:divsChild>
        </w:div>
        <w:div w:id="1392658874">
          <w:marLeft w:val="0"/>
          <w:marRight w:val="0"/>
          <w:marTop w:val="0"/>
          <w:marBottom w:val="0"/>
          <w:divBdr>
            <w:top w:val="none" w:sz="0" w:space="0" w:color="auto"/>
            <w:left w:val="none" w:sz="0" w:space="0" w:color="auto"/>
            <w:bottom w:val="none" w:sz="0" w:space="0" w:color="auto"/>
            <w:right w:val="none" w:sz="0" w:space="0" w:color="auto"/>
          </w:divBdr>
          <w:divsChild>
            <w:div w:id="1340961018">
              <w:marLeft w:val="0"/>
              <w:marRight w:val="0"/>
              <w:marTop w:val="0"/>
              <w:marBottom w:val="0"/>
              <w:divBdr>
                <w:top w:val="none" w:sz="0" w:space="0" w:color="auto"/>
                <w:left w:val="none" w:sz="0" w:space="0" w:color="auto"/>
                <w:bottom w:val="none" w:sz="0" w:space="0" w:color="auto"/>
                <w:right w:val="none" w:sz="0" w:space="0" w:color="auto"/>
              </w:divBdr>
            </w:div>
          </w:divsChild>
        </w:div>
        <w:div w:id="869955669">
          <w:marLeft w:val="0"/>
          <w:marRight w:val="0"/>
          <w:marTop w:val="0"/>
          <w:marBottom w:val="0"/>
          <w:divBdr>
            <w:top w:val="none" w:sz="0" w:space="0" w:color="auto"/>
            <w:left w:val="none" w:sz="0" w:space="0" w:color="auto"/>
            <w:bottom w:val="none" w:sz="0" w:space="0" w:color="auto"/>
            <w:right w:val="none" w:sz="0" w:space="0" w:color="auto"/>
          </w:divBdr>
          <w:divsChild>
            <w:div w:id="1772241606">
              <w:marLeft w:val="0"/>
              <w:marRight w:val="0"/>
              <w:marTop w:val="0"/>
              <w:marBottom w:val="0"/>
              <w:divBdr>
                <w:top w:val="none" w:sz="0" w:space="0" w:color="auto"/>
                <w:left w:val="none" w:sz="0" w:space="0" w:color="auto"/>
                <w:bottom w:val="none" w:sz="0" w:space="0" w:color="auto"/>
                <w:right w:val="none" w:sz="0" w:space="0" w:color="auto"/>
              </w:divBdr>
            </w:div>
          </w:divsChild>
        </w:div>
        <w:div w:id="2140875388">
          <w:marLeft w:val="0"/>
          <w:marRight w:val="0"/>
          <w:marTop w:val="0"/>
          <w:marBottom w:val="0"/>
          <w:divBdr>
            <w:top w:val="none" w:sz="0" w:space="0" w:color="auto"/>
            <w:left w:val="none" w:sz="0" w:space="0" w:color="auto"/>
            <w:bottom w:val="none" w:sz="0" w:space="0" w:color="auto"/>
            <w:right w:val="none" w:sz="0" w:space="0" w:color="auto"/>
          </w:divBdr>
          <w:divsChild>
            <w:div w:id="323052394">
              <w:marLeft w:val="0"/>
              <w:marRight w:val="0"/>
              <w:marTop w:val="0"/>
              <w:marBottom w:val="0"/>
              <w:divBdr>
                <w:top w:val="none" w:sz="0" w:space="0" w:color="auto"/>
                <w:left w:val="none" w:sz="0" w:space="0" w:color="auto"/>
                <w:bottom w:val="none" w:sz="0" w:space="0" w:color="auto"/>
                <w:right w:val="none" w:sz="0" w:space="0" w:color="auto"/>
              </w:divBdr>
            </w:div>
          </w:divsChild>
        </w:div>
        <w:div w:id="258178051">
          <w:marLeft w:val="0"/>
          <w:marRight w:val="0"/>
          <w:marTop w:val="0"/>
          <w:marBottom w:val="0"/>
          <w:divBdr>
            <w:top w:val="none" w:sz="0" w:space="0" w:color="auto"/>
            <w:left w:val="none" w:sz="0" w:space="0" w:color="auto"/>
            <w:bottom w:val="none" w:sz="0" w:space="0" w:color="auto"/>
            <w:right w:val="none" w:sz="0" w:space="0" w:color="auto"/>
          </w:divBdr>
          <w:divsChild>
            <w:div w:id="1507475691">
              <w:marLeft w:val="0"/>
              <w:marRight w:val="0"/>
              <w:marTop w:val="0"/>
              <w:marBottom w:val="0"/>
              <w:divBdr>
                <w:top w:val="none" w:sz="0" w:space="0" w:color="auto"/>
                <w:left w:val="none" w:sz="0" w:space="0" w:color="auto"/>
                <w:bottom w:val="none" w:sz="0" w:space="0" w:color="auto"/>
                <w:right w:val="none" w:sz="0" w:space="0" w:color="auto"/>
              </w:divBdr>
            </w:div>
          </w:divsChild>
        </w:div>
        <w:div w:id="772752164">
          <w:marLeft w:val="0"/>
          <w:marRight w:val="0"/>
          <w:marTop w:val="0"/>
          <w:marBottom w:val="0"/>
          <w:divBdr>
            <w:top w:val="none" w:sz="0" w:space="0" w:color="auto"/>
            <w:left w:val="none" w:sz="0" w:space="0" w:color="auto"/>
            <w:bottom w:val="none" w:sz="0" w:space="0" w:color="auto"/>
            <w:right w:val="none" w:sz="0" w:space="0" w:color="auto"/>
          </w:divBdr>
          <w:divsChild>
            <w:div w:id="523250475">
              <w:marLeft w:val="0"/>
              <w:marRight w:val="0"/>
              <w:marTop w:val="0"/>
              <w:marBottom w:val="0"/>
              <w:divBdr>
                <w:top w:val="none" w:sz="0" w:space="0" w:color="auto"/>
                <w:left w:val="none" w:sz="0" w:space="0" w:color="auto"/>
                <w:bottom w:val="none" w:sz="0" w:space="0" w:color="auto"/>
                <w:right w:val="none" w:sz="0" w:space="0" w:color="auto"/>
              </w:divBdr>
            </w:div>
            <w:div w:id="495803420">
              <w:marLeft w:val="0"/>
              <w:marRight w:val="0"/>
              <w:marTop w:val="0"/>
              <w:marBottom w:val="0"/>
              <w:divBdr>
                <w:top w:val="none" w:sz="0" w:space="0" w:color="auto"/>
                <w:left w:val="none" w:sz="0" w:space="0" w:color="auto"/>
                <w:bottom w:val="none" w:sz="0" w:space="0" w:color="auto"/>
                <w:right w:val="none" w:sz="0" w:space="0" w:color="auto"/>
              </w:divBdr>
            </w:div>
            <w:div w:id="1238979269">
              <w:marLeft w:val="0"/>
              <w:marRight w:val="0"/>
              <w:marTop w:val="0"/>
              <w:marBottom w:val="0"/>
              <w:divBdr>
                <w:top w:val="none" w:sz="0" w:space="0" w:color="auto"/>
                <w:left w:val="none" w:sz="0" w:space="0" w:color="auto"/>
                <w:bottom w:val="none" w:sz="0" w:space="0" w:color="auto"/>
                <w:right w:val="none" w:sz="0" w:space="0" w:color="auto"/>
              </w:divBdr>
            </w:div>
            <w:div w:id="1684042638">
              <w:marLeft w:val="0"/>
              <w:marRight w:val="0"/>
              <w:marTop w:val="0"/>
              <w:marBottom w:val="0"/>
              <w:divBdr>
                <w:top w:val="none" w:sz="0" w:space="0" w:color="auto"/>
                <w:left w:val="none" w:sz="0" w:space="0" w:color="auto"/>
                <w:bottom w:val="none" w:sz="0" w:space="0" w:color="auto"/>
                <w:right w:val="none" w:sz="0" w:space="0" w:color="auto"/>
              </w:divBdr>
            </w:div>
          </w:divsChild>
        </w:div>
        <w:div w:id="523784327">
          <w:marLeft w:val="0"/>
          <w:marRight w:val="0"/>
          <w:marTop w:val="0"/>
          <w:marBottom w:val="0"/>
          <w:divBdr>
            <w:top w:val="none" w:sz="0" w:space="0" w:color="auto"/>
            <w:left w:val="none" w:sz="0" w:space="0" w:color="auto"/>
            <w:bottom w:val="none" w:sz="0" w:space="0" w:color="auto"/>
            <w:right w:val="none" w:sz="0" w:space="0" w:color="auto"/>
          </w:divBdr>
          <w:divsChild>
            <w:div w:id="1547598587">
              <w:marLeft w:val="0"/>
              <w:marRight w:val="0"/>
              <w:marTop w:val="0"/>
              <w:marBottom w:val="0"/>
              <w:divBdr>
                <w:top w:val="none" w:sz="0" w:space="0" w:color="auto"/>
                <w:left w:val="none" w:sz="0" w:space="0" w:color="auto"/>
                <w:bottom w:val="none" w:sz="0" w:space="0" w:color="auto"/>
                <w:right w:val="none" w:sz="0" w:space="0" w:color="auto"/>
              </w:divBdr>
            </w:div>
          </w:divsChild>
        </w:div>
        <w:div w:id="516697068">
          <w:marLeft w:val="0"/>
          <w:marRight w:val="0"/>
          <w:marTop w:val="0"/>
          <w:marBottom w:val="0"/>
          <w:divBdr>
            <w:top w:val="none" w:sz="0" w:space="0" w:color="auto"/>
            <w:left w:val="none" w:sz="0" w:space="0" w:color="auto"/>
            <w:bottom w:val="none" w:sz="0" w:space="0" w:color="auto"/>
            <w:right w:val="none" w:sz="0" w:space="0" w:color="auto"/>
          </w:divBdr>
          <w:divsChild>
            <w:div w:id="1587421247">
              <w:marLeft w:val="0"/>
              <w:marRight w:val="0"/>
              <w:marTop w:val="0"/>
              <w:marBottom w:val="0"/>
              <w:divBdr>
                <w:top w:val="none" w:sz="0" w:space="0" w:color="auto"/>
                <w:left w:val="none" w:sz="0" w:space="0" w:color="auto"/>
                <w:bottom w:val="none" w:sz="0" w:space="0" w:color="auto"/>
                <w:right w:val="none" w:sz="0" w:space="0" w:color="auto"/>
              </w:divBdr>
            </w:div>
            <w:div w:id="449134237">
              <w:marLeft w:val="0"/>
              <w:marRight w:val="0"/>
              <w:marTop w:val="0"/>
              <w:marBottom w:val="0"/>
              <w:divBdr>
                <w:top w:val="none" w:sz="0" w:space="0" w:color="auto"/>
                <w:left w:val="none" w:sz="0" w:space="0" w:color="auto"/>
                <w:bottom w:val="none" w:sz="0" w:space="0" w:color="auto"/>
                <w:right w:val="none" w:sz="0" w:space="0" w:color="auto"/>
              </w:divBdr>
            </w:div>
          </w:divsChild>
        </w:div>
        <w:div w:id="949699343">
          <w:marLeft w:val="0"/>
          <w:marRight w:val="0"/>
          <w:marTop w:val="0"/>
          <w:marBottom w:val="0"/>
          <w:divBdr>
            <w:top w:val="none" w:sz="0" w:space="0" w:color="auto"/>
            <w:left w:val="none" w:sz="0" w:space="0" w:color="auto"/>
            <w:bottom w:val="none" w:sz="0" w:space="0" w:color="auto"/>
            <w:right w:val="none" w:sz="0" w:space="0" w:color="auto"/>
          </w:divBdr>
          <w:divsChild>
            <w:div w:id="425229105">
              <w:marLeft w:val="0"/>
              <w:marRight w:val="0"/>
              <w:marTop w:val="0"/>
              <w:marBottom w:val="0"/>
              <w:divBdr>
                <w:top w:val="none" w:sz="0" w:space="0" w:color="auto"/>
                <w:left w:val="none" w:sz="0" w:space="0" w:color="auto"/>
                <w:bottom w:val="none" w:sz="0" w:space="0" w:color="auto"/>
                <w:right w:val="none" w:sz="0" w:space="0" w:color="auto"/>
              </w:divBdr>
            </w:div>
          </w:divsChild>
        </w:div>
        <w:div w:id="437065767">
          <w:marLeft w:val="0"/>
          <w:marRight w:val="0"/>
          <w:marTop w:val="0"/>
          <w:marBottom w:val="0"/>
          <w:divBdr>
            <w:top w:val="none" w:sz="0" w:space="0" w:color="auto"/>
            <w:left w:val="none" w:sz="0" w:space="0" w:color="auto"/>
            <w:bottom w:val="none" w:sz="0" w:space="0" w:color="auto"/>
            <w:right w:val="none" w:sz="0" w:space="0" w:color="auto"/>
          </w:divBdr>
          <w:divsChild>
            <w:div w:id="1048913733">
              <w:marLeft w:val="0"/>
              <w:marRight w:val="0"/>
              <w:marTop w:val="0"/>
              <w:marBottom w:val="0"/>
              <w:divBdr>
                <w:top w:val="none" w:sz="0" w:space="0" w:color="auto"/>
                <w:left w:val="none" w:sz="0" w:space="0" w:color="auto"/>
                <w:bottom w:val="none" w:sz="0" w:space="0" w:color="auto"/>
                <w:right w:val="none" w:sz="0" w:space="0" w:color="auto"/>
              </w:divBdr>
            </w:div>
          </w:divsChild>
        </w:div>
        <w:div w:id="2083017257">
          <w:marLeft w:val="0"/>
          <w:marRight w:val="0"/>
          <w:marTop w:val="0"/>
          <w:marBottom w:val="0"/>
          <w:divBdr>
            <w:top w:val="none" w:sz="0" w:space="0" w:color="auto"/>
            <w:left w:val="none" w:sz="0" w:space="0" w:color="auto"/>
            <w:bottom w:val="none" w:sz="0" w:space="0" w:color="auto"/>
            <w:right w:val="none" w:sz="0" w:space="0" w:color="auto"/>
          </w:divBdr>
          <w:divsChild>
            <w:div w:id="272907736">
              <w:marLeft w:val="0"/>
              <w:marRight w:val="0"/>
              <w:marTop w:val="0"/>
              <w:marBottom w:val="0"/>
              <w:divBdr>
                <w:top w:val="none" w:sz="0" w:space="0" w:color="auto"/>
                <w:left w:val="none" w:sz="0" w:space="0" w:color="auto"/>
                <w:bottom w:val="none" w:sz="0" w:space="0" w:color="auto"/>
                <w:right w:val="none" w:sz="0" w:space="0" w:color="auto"/>
              </w:divBdr>
            </w:div>
            <w:div w:id="625351632">
              <w:marLeft w:val="0"/>
              <w:marRight w:val="0"/>
              <w:marTop w:val="0"/>
              <w:marBottom w:val="0"/>
              <w:divBdr>
                <w:top w:val="none" w:sz="0" w:space="0" w:color="auto"/>
                <w:left w:val="none" w:sz="0" w:space="0" w:color="auto"/>
                <w:bottom w:val="none" w:sz="0" w:space="0" w:color="auto"/>
                <w:right w:val="none" w:sz="0" w:space="0" w:color="auto"/>
              </w:divBdr>
            </w:div>
          </w:divsChild>
        </w:div>
        <w:div w:id="1908109454">
          <w:marLeft w:val="0"/>
          <w:marRight w:val="0"/>
          <w:marTop w:val="0"/>
          <w:marBottom w:val="0"/>
          <w:divBdr>
            <w:top w:val="none" w:sz="0" w:space="0" w:color="auto"/>
            <w:left w:val="none" w:sz="0" w:space="0" w:color="auto"/>
            <w:bottom w:val="none" w:sz="0" w:space="0" w:color="auto"/>
            <w:right w:val="none" w:sz="0" w:space="0" w:color="auto"/>
          </w:divBdr>
          <w:divsChild>
            <w:div w:id="194972105">
              <w:marLeft w:val="0"/>
              <w:marRight w:val="0"/>
              <w:marTop w:val="0"/>
              <w:marBottom w:val="0"/>
              <w:divBdr>
                <w:top w:val="none" w:sz="0" w:space="0" w:color="auto"/>
                <w:left w:val="none" w:sz="0" w:space="0" w:color="auto"/>
                <w:bottom w:val="none" w:sz="0" w:space="0" w:color="auto"/>
                <w:right w:val="none" w:sz="0" w:space="0" w:color="auto"/>
              </w:divBdr>
            </w:div>
          </w:divsChild>
        </w:div>
        <w:div w:id="662665354">
          <w:marLeft w:val="0"/>
          <w:marRight w:val="0"/>
          <w:marTop w:val="0"/>
          <w:marBottom w:val="0"/>
          <w:divBdr>
            <w:top w:val="none" w:sz="0" w:space="0" w:color="auto"/>
            <w:left w:val="none" w:sz="0" w:space="0" w:color="auto"/>
            <w:bottom w:val="none" w:sz="0" w:space="0" w:color="auto"/>
            <w:right w:val="none" w:sz="0" w:space="0" w:color="auto"/>
          </w:divBdr>
          <w:divsChild>
            <w:div w:id="564800192">
              <w:marLeft w:val="0"/>
              <w:marRight w:val="0"/>
              <w:marTop w:val="0"/>
              <w:marBottom w:val="0"/>
              <w:divBdr>
                <w:top w:val="none" w:sz="0" w:space="0" w:color="auto"/>
                <w:left w:val="none" w:sz="0" w:space="0" w:color="auto"/>
                <w:bottom w:val="none" w:sz="0" w:space="0" w:color="auto"/>
                <w:right w:val="none" w:sz="0" w:space="0" w:color="auto"/>
              </w:divBdr>
            </w:div>
            <w:div w:id="318115755">
              <w:marLeft w:val="0"/>
              <w:marRight w:val="0"/>
              <w:marTop w:val="0"/>
              <w:marBottom w:val="0"/>
              <w:divBdr>
                <w:top w:val="none" w:sz="0" w:space="0" w:color="auto"/>
                <w:left w:val="none" w:sz="0" w:space="0" w:color="auto"/>
                <w:bottom w:val="none" w:sz="0" w:space="0" w:color="auto"/>
                <w:right w:val="none" w:sz="0" w:space="0" w:color="auto"/>
              </w:divBdr>
            </w:div>
            <w:div w:id="808521913">
              <w:marLeft w:val="0"/>
              <w:marRight w:val="0"/>
              <w:marTop w:val="0"/>
              <w:marBottom w:val="0"/>
              <w:divBdr>
                <w:top w:val="none" w:sz="0" w:space="0" w:color="auto"/>
                <w:left w:val="none" w:sz="0" w:space="0" w:color="auto"/>
                <w:bottom w:val="none" w:sz="0" w:space="0" w:color="auto"/>
                <w:right w:val="none" w:sz="0" w:space="0" w:color="auto"/>
              </w:divBdr>
            </w:div>
          </w:divsChild>
        </w:div>
        <w:div w:id="687147610">
          <w:marLeft w:val="0"/>
          <w:marRight w:val="0"/>
          <w:marTop w:val="0"/>
          <w:marBottom w:val="0"/>
          <w:divBdr>
            <w:top w:val="none" w:sz="0" w:space="0" w:color="auto"/>
            <w:left w:val="none" w:sz="0" w:space="0" w:color="auto"/>
            <w:bottom w:val="none" w:sz="0" w:space="0" w:color="auto"/>
            <w:right w:val="none" w:sz="0" w:space="0" w:color="auto"/>
          </w:divBdr>
          <w:divsChild>
            <w:div w:id="1940793017">
              <w:marLeft w:val="0"/>
              <w:marRight w:val="0"/>
              <w:marTop w:val="0"/>
              <w:marBottom w:val="0"/>
              <w:divBdr>
                <w:top w:val="none" w:sz="0" w:space="0" w:color="auto"/>
                <w:left w:val="none" w:sz="0" w:space="0" w:color="auto"/>
                <w:bottom w:val="none" w:sz="0" w:space="0" w:color="auto"/>
                <w:right w:val="none" w:sz="0" w:space="0" w:color="auto"/>
              </w:divBdr>
            </w:div>
          </w:divsChild>
        </w:div>
        <w:div w:id="1404526439">
          <w:marLeft w:val="0"/>
          <w:marRight w:val="0"/>
          <w:marTop w:val="0"/>
          <w:marBottom w:val="0"/>
          <w:divBdr>
            <w:top w:val="none" w:sz="0" w:space="0" w:color="auto"/>
            <w:left w:val="none" w:sz="0" w:space="0" w:color="auto"/>
            <w:bottom w:val="none" w:sz="0" w:space="0" w:color="auto"/>
            <w:right w:val="none" w:sz="0" w:space="0" w:color="auto"/>
          </w:divBdr>
          <w:divsChild>
            <w:div w:id="555631276">
              <w:marLeft w:val="0"/>
              <w:marRight w:val="0"/>
              <w:marTop w:val="0"/>
              <w:marBottom w:val="0"/>
              <w:divBdr>
                <w:top w:val="none" w:sz="0" w:space="0" w:color="auto"/>
                <w:left w:val="none" w:sz="0" w:space="0" w:color="auto"/>
                <w:bottom w:val="none" w:sz="0" w:space="0" w:color="auto"/>
                <w:right w:val="none" w:sz="0" w:space="0" w:color="auto"/>
              </w:divBdr>
            </w:div>
          </w:divsChild>
        </w:div>
        <w:div w:id="878322487">
          <w:marLeft w:val="0"/>
          <w:marRight w:val="0"/>
          <w:marTop w:val="0"/>
          <w:marBottom w:val="0"/>
          <w:divBdr>
            <w:top w:val="none" w:sz="0" w:space="0" w:color="auto"/>
            <w:left w:val="none" w:sz="0" w:space="0" w:color="auto"/>
            <w:bottom w:val="none" w:sz="0" w:space="0" w:color="auto"/>
            <w:right w:val="none" w:sz="0" w:space="0" w:color="auto"/>
          </w:divBdr>
          <w:divsChild>
            <w:div w:id="455494065">
              <w:marLeft w:val="0"/>
              <w:marRight w:val="0"/>
              <w:marTop w:val="0"/>
              <w:marBottom w:val="0"/>
              <w:divBdr>
                <w:top w:val="none" w:sz="0" w:space="0" w:color="auto"/>
                <w:left w:val="none" w:sz="0" w:space="0" w:color="auto"/>
                <w:bottom w:val="none" w:sz="0" w:space="0" w:color="auto"/>
                <w:right w:val="none" w:sz="0" w:space="0" w:color="auto"/>
              </w:divBdr>
            </w:div>
          </w:divsChild>
        </w:div>
        <w:div w:id="968969836">
          <w:marLeft w:val="0"/>
          <w:marRight w:val="0"/>
          <w:marTop w:val="0"/>
          <w:marBottom w:val="0"/>
          <w:divBdr>
            <w:top w:val="none" w:sz="0" w:space="0" w:color="auto"/>
            <w:left w:val="none" w:sz="0" w:space="0" w:color="auto"/>
            <w:bottom w:val="none" w:sz="0" w:space="0" w:color="auto"/>
            <w:right w:val="none" w:sz="0" w:space="0" w:color="auto"/>
          </w:divBdr>
          <w:divsChild>
            <w:div w:id="185221187">
              <w:marLeft w:val="0"/>
              <w:marRight w:val="0"/>
              <w:marTop w:val="0"/>
              <w:marBottom w:val="0"/>
              <w:divBdr>
                <w:top w:val="none" w:sz="0" w:space="0" w:color="auto"/>
                <w:left w:val="none" w:sz="0" w:space="0" w:color="auto"/>
                <w:bottom w:val="none" w:sz="0" w:space="0" w:color="auto"/>
                <w:right w:val="none" w:sz="0" w:space="0" w:color="auto"/>
              </w:divBdr>
            </w:div>
            <w:div w:id="1990088618">
              <w:marLeft w:val="0"/>
              <w:marRight w:val="0"/>
              <w:marTop w:val="0"/>
              <w:marBottom w:val="0"/>
              <w:divBdr>
                <w:top w:val="none" w:sz="0" w:space="0" w:color="auto"/>
                <w:left w:val="none" w:sz="0" w:space="0" w:color="auto"/>
                <w:bottom w:val="none" w:sz="0" w:space="0" w:color="auto"/>
                <w:right w:val="none" w:sz="0" w:space="0" w:color="auto"/>
              </w:divBdr>
            </w:div>
          </w:divsChild>
        </w:div>
        <w:div w:id="981155163">
          <w:marLeft w:val="0"/>
          <w:marRight w:val="0"/>
          <w:marTop w:val="0"/>
          <w:marBottom w:val="0"/>
          <w:divBdr>
            <w:top w:val="none" w:sz="0" w:space="0" w:color="auto"/>
            <w:left w:val="none" w:sz="0" w:space="0" w:color="auto"/>
            <w:bottom w:val="none" w:sz="0" w:space="0" w:color="auto"/>
            <w:right w:val="none" w:sz="0" w:space="0" w:color="auto"/>
          </w:divBdr>
          <w:divsChild>
            <w:div w:id="803742112">
              <w:marLeft w:val="0"/>
              <w:marRight w:val="0"/>
              <w:marTop w:val="0"/>
              <w:marBottom w:val="0"/>
              <w:divBdr>
                <w:top w:val="none" w:sz="0" w:space="0" w:color="auto"/>
                <w:left w:val="none" w:sz="0" w:space="0" w:color="auto"/>
                <w:bottom w:val="none" w:sz="0" w:space="0" w:color="auto"/>
                <w:right w:val="none" w:sz="0" w:space="0" w:color="auto"/>
              </w:divBdr>
            </w:div>
            <w:div w:id="291980982">
              <w:marLeft w:val="0"/>
              <w:marRight w:val="0"/>
              <w:marTop w:val="0"/>
              <w:marBottom w:val="0"/>
              <w:divBdr>
                <w:top w:val="none" w:sz="0" w:space="0" w:color="auto"/>
                <w:left w:val="none" w:sz="0" w:space="0" w:color="auto"/>
                <w:bottom w:val="none" w:sz="0" w:space="0" w:color="auto"/>
                <w:right w:val="none" w:sz="0" w:space="0" w:color="auto"/>
              </w:divBdr>
            </w:div>
            <w:div w:id="1440225290">
              <w:marLeft w:val="0"/>
              <w:marRight w:val="0"/>
              <w:marTop w:val="0"/>
              <w:marBottom w:val="0"/>
              <w:divBdr>
                <w:top w:val="none" w:sz="0" w:space="0" w:color="auto"/>
                <w:left w:val="none" w:sz="0" w:space="0" w:color="auto"/>
                <w:bottom w:val="none" w:sz="0" w:space="0" w:color="auto"/>
                <w:right w:val="none" w:sz="0" w:space="0" w:color="auto"/>
              </w:divBdr>
            </w:div>
          </w:divsChild>
        </w:div>
        <w:div w:id="297271981">
          <w:marLeft w:val="0"/>
          <w:marRight w:val="0"/>
          <w:marTop w:val="0"/>
          <w:marBottom w:val="0"/>
          <w:divBdr>
            <w:top w:val="none" w:sz="0" w:space="0" w:color="auto"/>
            <w:left w:val="none" w:sz="0" w:space="0" w:color="auto"/>
            <w:bottom w:val="none" w:sz="0" w:space="0" w:color="auto"/>
            <w:right w:val="none" w:sz="0" w:space="0" w:color="auto"/>
          </w:divBdr>
          <w:divsChild>
            <w:div w:id="1966151879">
              <w:marLeft w:val="0"/>
              <w:marRight w:val="0"/>
              <w:marTop w:val="0"/>
              <w:marBottom w:val="0"/>
              <w:divBdr>
                <w:top w:val="none" w:sz="0" w:space="0" w:color="auto"/>
                <w:left w:val="none" w:sz="0" w:space="0" w:color="auto"/>
                <w:bottom w:val="none" w:sz="0" w:space="0" w:color="auto"/>
                <w:right w:val="none" w:sz="0" w:space="0" w:color="auto"/>
              </w:divBdr>
            </w:div>
          </w:divsChild>
        </w:div>
        <w:div w:id="1869754668">
          <w:marLeft w:val="0"/>
          <w:marRight w:val="0"/>
          <w:marTop w:val="0"/>
          <w:marBottom w:val="0"/>
          <w:divBdr>
            <w:top w:val="none" w:sz="0" w:space="0" w:color="auto"/>
            <w:left w:val="none" w:sz="0" w:space="0" w:color="auto"/>
            <w:bottom w:val="none" w:sz="0" w:space="0" w:color="auto"/>
            <w:right w:val="none" w:sz="0" w:space="0" w:color="auto"/>
          </w:divBdr>
          <w:divsChild>
            <w:div w:id="927690068">
              <w:marLeft w:val="0"/>
              <w:marRight w:val="0"/>
              <w:marTop w:val="0"/>
              <w:marBottom w:val="0"/>
              <w:divBdr>
                <w:top w:val="none" w:sz="0" w:space="0" w:color="auto"/>
                <w:left w:val="none" w:sz="0" w:space="0" w:color="auto"/>
                <w:bottom w:val="none" w:sz="0" w:space="0" w:color="auto"/>
                <w:right w:val="none" w:sz="0" w:space="0" w:color="auto"/>
              </w:divBdr>
            </w:div>
            <w:div w:id="1745834297">
              <w:marLeft w:val="0"/>
              <w:marRight w:val="0"/>
              <w:marTop w:val="0"/>
              <w:marBottom w:val="0"/>
              <w:divBdr>
                <w:top w:val="none" w:sz="0" w:space="0" w:color="auto"/>
                <w:left w:val="none" w:sz="0" w:space="0" w:color="auto"/>
                <w:bottom w:val="none" w:sz="0" w:space="0" w:color="auto"/>
                <w:right w:val="none" w:sz="0" w:space="0" w:color="auto"/>
              </w:divBdr>
            </w:div>
            <w:div w:id="232128720">
              <w:marLeft w:val="0"/>
              <w:marRight w:val="0"/>
              <w:marTop w:val="0"/>
              <w:marBottom w:val="0"/>
              <w:divBdr>
                <w:top w:val="none" w:sz="0" w:space="0" w:color="auto"/>
                <w:left w:val="none" w:sz="0" w:space="0" w:color="auto"/>
                <w:bottom w:val="none" w:sz="0" w:space="0" w:color="auto"/>
                <w:right w:val="none" w:sz="0" w:space="0" w:color="auto"/>
              </w:divBdr>
            </w:div>
            <w:div w:id="719011337">
              <w:marLeft w:val="0"/>
              <w:marRight w:val="0"/>
              <w:marTop w:val="0"/>
              <w:marBottom w:val="0"/>
              <w:divBdr>
                <w:top w:val="none" w:sz="0" w:space="0" w:color="auto"/>
                <w:left w:val="none" w:sz="0" w:space="0" w:color="auto"/>
                <w:bottom w:val="none" w:sz="0" w:space="0" w:color="auto"/>
                <w:right w:val="none" w:sz="0" w:space="0" w:color="auto"/>
              </w:divBdr>
            </w:div>
          </w:divsChild>
        </w:div>
        <w:div w:id="83041175">
          <w:marLeft w:val="0"/>
          <w:marRight w:val="0"/>
          <w:marTop w:val="0"/>
          <w:marBottom w:val="0"/>
          <w:divBdr>
            <w:top w:val="none" w:sz="0" w:space="0" w:color="auto"/>
            <w:left w:val="none" w:sz="0" w:space="0" w:color="auto"/>
            <w:bottom w:val="none" w:sz="0" w:space="0" w:color="auto"/>
            <w:right w:val="none" w:sz="0" w:space="0" w:color="auto"/>
          </w:divBdr>
          <w:divsChild>
            <w:div w:id="1932278545">
              <w:marLeft w:val="0"/>
              <w:marRight w:val="0"/>
              <w:marTop w:val="0"/>
              <w:marBottom w:val="0"/>
              <w:divBdr>
                <w:top w:val="none" w:sz="0" w:space="0" w:color="auto"/>
                <w:left w:val="none" w:sz="0" w:space="0" w:color="auto"/>
                <w:bottom w:val="none" w:sz="0" w:space="0" w:color="auto"/>
                <w:right w:val="none" w:sz="0" w:space="0" w:color="auto"/>
              </w:divBdr>
            </w:div>
            <w:div w:id="301886915">
              <w:marLeft w:val="0"/>
              <w:marRight w:val="0"/>
              <w:marTop w:val="0"/>
              <w:marBottom w:val="0"/>
              <w:divBdr>
                <w:top w:val="none" w:sz="0" w:space="0" w:color="auto"/>
                <w:left w:val="none" w:sz="0" w:space="0" w:color="auto"/>
                <w:bottom w:val="none" w:sz="0" w:space="0" w:color="auto"/>
                <w:right w:val="none" w:sz="0" w:space="0" w:color="auto"/>
              </w:divBdr>
            </w:div>
          </w:divsChild>
        </w:div>
        <w:div w:id="60103181">
          <w:marLeft w:val="0"/>
          <w:marRight w:val="0"/>
          <w:marTop w:val="0"/>
          <w:marBottom w:val="0"/>
          <w:divBdr>
            <w:top w:val="none" w:sz="0" w:space="0" w:color="auto"/>
            <w:left w:val="none" w:sz="0" w:space="0" w:color="auto"/>
            <w:bottom w:val="none" w:sz="0" w:space="0" w:color="auto"/>
            <w:right w:val="none" w:sz="0" w:space="0" w:color="auto"/>
          </w:divBdr>
          <w:divsChild>
            <w:div w:id="1954938987">
              <w:marLeft w:val="0"/>
              <w:marRight w:val="0"/>
              <w:marTop w:val="0"/>
              <w:marBottom w:val="0"/>
              <w:divBdr>
                <w:top w:val="none" w:sz="0" w:space="0" w:color="auto"/>
                <w:left w:val="none" w:sz="0" w:space="0" w:color="auto"/>
                <w:bottom w:val="none" w:sz="0" w:space="0" w:color="auto"/>
                <w:right w:val="none" w:sz="0" w:space="0" w:color="auto"/>
              </w:divBdr>
            </w:div>
            <w:div w:id="236206171">
              <w:marLeft w:val="0"/>
              <w:marRight w:val="0"/>
              <w:marTop w:val="0"/>
              <w:marBottom w:val="0"/>
              <w:divBdr>
                <w:top w:val="none" w:sz="0" w:space="0" w:color="auto"/>
                <w:left w:val="none" w:sz="0" w:space="0" w:color="auto"/>
                <w:bottom w:val="none" w:sz="0" w:space="0" w:color="auto"/>
                <w:right w:val="none" w:sz="0" w:space="0" w:color="auto"/>
              </w:divBdr>
            </w:div>
          </w:divsChild>
        </w:div>
        <w:div w:id="1813868586">
          <w:marLeft w:val="0"/>
          <w:marRight w:val="0"/>
          <w:marTop w:val="0"/>
          <w:marBottom w:val="0"/>
          <w:divBdr>
            <w:top w:val="none" w:sz="0" w:space="0" w:color="auto"/>
            <w:left w:val="none" w:sz="0" w:space="0" w:color="auto"/>
            <w:bottom w:val="none" w:sz="0" w:space="0" w:color="auto"/>
            <w:right w:val="none" w:sz="0" w:space="0" w:color="auto"/>
          </w:divBdr>
          <w:divsChild>
            <w:div w:id="1935938647">
              <w:marLeft w:val="0"/>
              <w:marRight w:val="0"/>
              <w:marTop w:val="0"/>
              <w:marBottom w:val="0"/>
              <w:divBdr>
                <w:top w:val="none" w:sz="0" w:space="0" w:color="auto"/>
                <w:left w:val="none" w:sz="0" w:space="0" w:color="auto"/>
                <w:bottom w:val="none" w:sz="0" w:space="0" w:color="auto"/>
                <w:right w:val="none" w:sz="0" w:space="0" w:color="auto"/>
              </w:divBdr>
            </w:div>
          </w:divsChild>
        </w:div>
        <w:div w:id="36635788">
          <w:marLeft w:val="0"/>
          <w:marRight w:val="0"/>
          <w:marTop w:val="0"/>
          <w:marBottom w:val="0"/>
          <w:divBdr>
            <w:top w:val="none" w:sz="0" w:space="0" w:color="auto"/>
            <w:left w:val="none" w:sz="0" w:space="0" w:color="auto"/>
            <w:bottom w:val="none" w:sz="0" w:space="0" w:color="auto"/>
            <w:right w:val="none" w:sz="0" w:space="0" w:color="auto"/>
          </w:divBdr>
          <w:divsChild>
            <w:div w:id="503979243">
              <w:marLeft w:val="0"/>
              <w:marRight w:val="0"/>
              <w:marTop w:val="0"/>
              <w:marBottom w:val="0"/>
              <w:divBdr>
                <w:top w:val="none" w:sz="0" w:space="0" w:color="auto"/>
                <w:left w:val="none" w:sz="0" w:space="0" w:color="auto"/>
                <w:bottom w:val="none" w:sz="0" w:space="0" w:color="auto"/>
                <w:right w:val="none" w:sz="0" w:space="0" w:color="auto"/>
              </w:divBdr>
            </w:div>
          </w:divsChild>
        </w:div>
        <w:div w:id="1602034337">
          <w:marLeft w:val="0"/>
          <w:marRight w:val="0"/>
          <w:marTop w:val="0"/>
          <w:marBottom w:val="0"/>
          <w:divBdr>
            <w:top w:val="none" w:sz="0" w:space="0" w:color="auto"/>
            <w:left w:val="none" w:sz="0" w:space="0" w:color="auto"/>
            <w:bottom w:val="none" w:sz="0" w:space="0" w:color="auto"/>
            <w:right w:val="none" w:sz="0" w:space="0" w:color="auto"/>
          </w:divBdr>
          <w:divsChild>
            <w:div w:id="1969891567">
              <w:marLeft w:val="0"/>
              <w:marRight w:val="0"/>
              <w:marTop w:val="0"/>
              <w:marBottom w:val="0"/>
              <w:divBdr>
                <w:top w:val="none" w:sz="0" w:space="0" w:color="auto"/>
                <w:left w:val="none" w:sz="0" w:space="0" w:color="auto"/>
                <w:bottom w:val="none" w:sz="0" w:space="0" w:color="auto"/>
                <w:right w:val="none" w:sz="0" w:space="0" w:color="auto"/>
              </w:divBdr>
            </w:div>
          </w:divsChild>
        </w:div>
        <w:div w:id="112791576">
          <w:marLeft w:val="0"/>
          <w:marRight w:val="0"/>
          <w:marTop w:val="0"/>
          <w:marBottom w:val="0"/>
          <w:divBdr>
            <w:top w:val="none" w:sz="0" w:space="0" w:color="auto"/>
            <w:left w:val="none" w:sz="0" w:space="0" w:color="auto"/>
            <w:bottom w:val="none" w:sz="0" w:space="0" w:color="auto"/>
            <w:right w:val="none" w:sz="0" w:space="0" w:color="auto"/>
          </w:divBdr>
          <w:divsChild>
            <w:div w:id="860820363">
              <w:marLeft w:val="0"/>
              <w:marRight w:val="0"/>
              <w:marTop w:val="0"/>
              <w:marBottom w:val="0"/>
              <w:divBdr>
                <w:top w:val="none" w:sz="0" w:space="0" w:color="auto"/>
                <w:left w:val="none" w:sz="0" w:space="0" w:color="auto"/>
                <w:bottom w:val="none" w:sz="0" w:space="0" w:color="auto"/>
                <w:right w:val="none" w:sz="0" w:space="0" w:color="auto"/>
              </w:divBdr>
            </w:div>
            <w:div w:id="1041634018">
              <w:marLeft w:val="0"/>
              <w:marRight w:val="0"/>
              <w:marTop w:val="0"/>
              <w:marBottom w:val="0"/>
              <w:divBdr>
                <w:top w:val="none" w:sz="0" w:space="0" w:color="auto"/>
                <w:left w:val="none" w:sz="0" w:space="0" w:color="auto"/>
                <w:bottom w:val="none" w:sz="0" w:space="0" w:color="auto"/>
                <w:right w:val="none" w:sz="0" w:space="0" w:color="auto"/>
              </w:divBdr>
            </w:div>
          </w:divsChild>
        </w:div>
        <w:div w:id="1401900879">
          <w:marLeft w:val="0"/>
          <w:marRight w:val="0"/>
          <w:marTop w:val="0"/>
          <w:marBottom w:val="0"/>
          <w:divBdr>
            <w:top w:val="none" w:sz="0" w:space="0" w:color="auto"/>
            <w:left w:val="none" w:sz="0" w:space="0" w:color="auto"/>
            <w:bottom w:val="none" w:sz="0" w:space="0" w:color="auto"/>
            <w:right w:val="none" w:sz="0" w:space="0" w:color="auto"/>
          </w:divBdr>
          <w:divsChild>
            <w:div w:id="1683430450">
              <w:marLeft w:val="0"/>
              <w:marRight w:val="0"/>
              <w:marTop w:val="0"/>
              <w:marBottom w:val="0"/>
              <w:divBdr>
                <w:top w:val="none" w:sz="0" w:space="0" w:color="auto"/>
                <w:left w:val="none" w:sz="0" w:space="0" w:color="auto"/>
                <w:bottom w:val="none" w:sz="0" w:space="0" w:color="auto"/>
                <w:right w:val="none" w:sz="0" w:space="0" w:color="auto"/>
              </w:divBdr>
            </w:div>
            <w:div w:id="1079015637">
              <w:marLeft w:val="0"/>
              <w:marRight w:val="0"/>
              <w:marTop w:val="0"/>
              <w:marBottom w:val="0"/>
              <w:divBdr>
                <w:top w:val="none" w:sz="0" w:space="0" w:color="auto"/>
                <w:left w:val="none" w:sz="0" w:space="0" w:color="auto"/>
                <w:bottom w:val="none" w:sz="0" w:space="0" w:color="auto"/>
                <w:right w:val="none" w:sz="0" w:space="0" w:color="auto"/>
              </w:divBdr>
            </w:div>
            <w:div w:id="841892653">
              <w:marLeft w:val="0"/>
              <w:marRight w:val="0"/>
              <w:marTop w:val="0"/>
              <w:marBottom w:val="0"/>
              <w:divBdr>
                <w:top w:val="none" w:sz="0" w:space="0" w:color="auto"/>
                <w:left w:val="none" w:sz="0" w:space="0" w:color="auto"/>
                <w:bottom w:val="none" w:sz="0" w:space="0" w:color="auto"/>
                <w:right w:val="none" w:sz="0" w:space="0" w:color="auto"/>
              </w:divBdr>
            </w:div>
            <w:div w:id="707341033">
              <w:marLeft w:val="0"/>
              <w:marRight w:val="0"/>
              <w:marTop w:val="0"/>
              <w:marBottom w:val="0"/>
              <w:divBdr>
                <w:top w:val="none" w:sz="0" w:space="0" w:color="auto"/>
                <w:left w:val="none" w:sz="0" w:space="0" w:color="auto"/>
                <w:bottom w:val="none" w:sz="0" w:space="0" w:color="auto"/>
                <w:right w:val="none" w:sz="0" w:space="0" w:color="auto"/>
              </w:divBdr>
            </w:div>
          </w:divsChild>
        </w:div>
        <w:div w:id="890114021">
          <w:marLeft w:val="0"/>
          <w:marRight w:val="0"/>
          <w:marTop w:val="0"/>
          <w:marBottom w:val="0"/>
          <w:divBdr>
            <w:top w:val="none" w:sz="0" w:space="0" w:color="auto"/>
            <w:left w:val="none" w:sz="0" w:space="0" w:color="auto"/>
            <w:bottom w:val="none" w:sz="0" w:space="0" w:color="auto"/>
            <w:right w:val="none" w:sz="0" w:space="0" w:color="auto"/>
          </w:divBdr>
          <w:divsChild>
            <w:div w:id="765534819">
              <w:marLeft w:val="0"/>
              <w:marRight w:val="0"/>
              <w:marTop w:val="0"/>
              <w:marBottom w:val="0"/>
              <w:divBdr>
                <w:top w:val="none" w:sz="0" w:space="0" w:color="auto"/>
                <w:left w:val="none" w:sz="0" w:space="0" w:color="auto"/>
                <w:bottom w:val="none" w:sz="0" w:space="0" w:color="auto"/>
                <w:right w:val="none" w:sz="0" w:space="0" w:color="auto"/>
              </w:divBdr>
            </w:div>
          </w:divsChild>
        </w:div>
        <w:div w:id="906454623">
          <w:marLeft w:val="0"/>
          <w:marRight w:val="0"/>
          <w:marTop w:val="0"/>
          <w:marBottom w:val="0"/>
          <w:divBdr>
            <w:top w:val="none" w:sz="0" w:space="0" w:color="auto"/>
            <w:left w:val="none" w:sz="0" w:space="0" w:color="auto"/>
            <w:bottom w:val="none" w:sz="0" w:space="0" w:color="auto"/>
            <w:right w:val="none" w:sz="0" w:space="0" w:color="auto"/>
          </w:divBdr>
          <w:divsChild>
            <w:div w:id="1166480690">
              <w:marLeft w:val="0"/>
              <w:marRight w:val="0"/>
              <w:marTop w:val="0"/>
              <w:marBottom w:val="0"/>
              <w:divBdr>
                <w:top w:val="none" w:sz="0" w:space="0" w:color="auto"/>
                <w:left w:val="none" w:sz="0" w:space="0" w:color="auto"/>
                <w:bottom w:val="none" w:sz="0" w:space="0" w:color="auto"/>
                <w:right w:val="none" w:sz="0" w:space="0" w:color="auto"/>
              </w:divBdr>
            </w:div>
          </w:divsChild>
        </w:div>
        <w:div w:id="1354646585">
          <w:marLeft w:val="0"/>
          <w:marRight w:val="0"/>
          <w:marTop w:val="0"/>
          <w:marBottom w:val="0"/>
          <w:divBdr>
            <w:top w:val="none" w:sz="0" w:space="0" w:color="auto"/>
            <w:left w:val="none" w:sz="0" w:space="0" w:color="auto"/>
            <w:bottom w:val="none" w:sz="0" w:space="0" w:color="auto"/>
            <w:right w:val="none" w:sz="0" w:space="0" w:color="auto"/>
          </w:divBdr>
          <w:divsChild>
            <w:div w:id="1884171613">
              <w:marLeft w:val="0"/>
              <w:marRight w:val="0"/>
              <w:marTop w:val="0"/>
              <w:marBottom w:val="0"/>
              <w:divBdr>
                <w:top w:val="none" w:sz="0" w:space="0" w:color="auto"/>
                <w:left w:val="none" w:sz="0" w:space="0" w:color="auto"/>
                <w:bottom w:val="none" w:sz="0" w:space="0" w:color="auto"/>
                <w:right w:val="none" w:sz="0" w:space="0" w:color="auto"/>
              </w:divBdr>
            </w:div>
          </w:divsChild>
        </w:div>
        <w:div w:id="542980747">
          <w:marLeft w:val="0"/>
          <w:marRight w:val="0"/>
          <w:marTop w:val="0"/>
          <w:marBottom w:val="0"/>
          <w:divBdr>
            <w:top w:val="none" w:sz="0" w:space="0" w:color="auto"/>
            <w:left w:val="none" w:sz="0" w:space="0" w:color="auto"/>
            <w:bottom w:val="none" w:sz="0" w:space="0" w:color="auto"/>
            <w:right w:val="none" w:sz="0" w:space="0" w:color="auto"/>
          </w:divBdr>
          <w:divsChild>
            <w:div w:id="1558321940">
              <w:marLeft w:val="0"/>
              <w:marRight w:val="0"/>
              <w:marTop w:val="0"/>
              <w:marBottom w:val="0"/>
              <w:divBdr>
                <w:top w:val="none" w:sz="0" w:space="0" w:color="auto"/>
                <w:left w:val="none" w:sz="0" w:space="0" w:color="auto"/>
                <w:bottom w:val="none" w:sz="0" w:space="0" w:color="auto"/>
                <w:right w:val="none" w:sz="0" w:space="0" w:color="auto"/>
              </w:divBdr>
            </w:div>
            <w:div w:id="1374649430">
              <w:marLeft w:val="0"/>
              <w:marRight w:val="0"/>
              <w:marTop w:val="0"/>
              <w:marBottom w:val="0"/>
              <w:divBdr>
                <w:top w:val="none" w:sz="0" w:space="0" w:color="auto"/>
                <w:left w:val="none" w:sz="0" w:space="0" w:color="auto"/>
                <w:bottom w:val="none" w:sz="0" w:space="0" w:color="auto"/>
                <w:right w:val="none" w:sz="0" w:space="0" w:color="auto"/>
              </w:divBdr>
            </w:div>
          </w:divsChild>
        </w:div>
        <w:div w:id="822114983">
          <w:marLeft w:val="0"/>
          <w:marRight w:val="0"/>
          <w:marTop w:val="0"/>
          <w:marBottom w:val="0"/>
          <w:divBdr>
            <w:top w:val="none" w:sz="0" w:space="0" w:color="auto"/>
            <w:left w:val="none" w:sz="0" w:space="0" w:color="auto"/>
            <w:bottom w:val="none" w:sz="0" w:space="0" w:color="auto"/>
            <w:right w:val="none" w:sz="0" w:space="0" w:color="auto"/>
          </w:divBdr>
          <w:divsChild>
            <w:div w:id="1872837697">
              <w:marLeft w:val="0"/>
              <w:marRight w:val="0"/>
              <w:marTop w:val="0"/>
              <w:marBottom w:val="0"/>
              <w:divBdr>
                <w:top w:val="none" w:sz="0" w:space="0" w:color="auto"/>
                <w:left w:val="none" w:sz="0" w:space="0" w:color="auto"/>
                <w:bottom w:val="none" w:sz="0" w:space="0" w:color="auto"/>
                <w:right w:val="none" w:sz="0" w:space="0" w:color="auto"/>
              </w:divBdr>
            </w:div>
          </w:divsChild>
        </w:div>
        <w:div w:id="532236056">
          <w:marLeft w:val="0"/>
          <w:marRight w:val="0"/>
          <w:marTop w:val="0"/>
          <w:marBottom w:val="0"/>
          <w:divBdr>
            <w:top w:val="none" w:sz="0" w:space="0" w:color="auto"/>
            <w:left w:val="none" w:sz="0" w:space="0" w:color="auto"/>
            <w:bottom w:val="none" w:sz="0" w:space="0" w:color="auto"/>
            <w:right w:val="none" w:sz="0" w:space="0" w:color="auto"/>
          </w:divBdr>
          <w:divsChild>
            <w:div w:id="8070530">
              <w:marLeft w:val="0"/>
              <w:marRight w:val="0"/>
              <w:marTop w:val="0"/>
              <w:marBottom w:val="0"/>
              <w:divBdr>
                <w:top w:val="none" w:sz="0" w:space="0" w:color="auto"/>
                <w:left w:val="none" w:sz="0" w:space="0" w:color="auto"/>
                <w:bottom w:val="none" w:sz="0" w:space="0" w:color="auto"/>
                <w:right w:val="none" w:sz="0" w:space="0" w:color="auto"/>
              </w:divBdr>
            </w:div>
            <w:div w:id="1971545926">
              <w:marLeft w:val="0"/>
              <w:marRight w:val="0"/>
              <w:marTop w:val="0"/>
              <w:marBottom w:val="0"/>
              <w:divBdr>
                <w:top w:val="none" w:sz="0" w:space="0" w:color="auto"/>
                <w:left w:val="none" w:sz="0" w:space="0" w:color="auto"/>
                <w:bottom w:val="none" w:sz="0" w:space="0" w:color="auto"/>
                <w:right w:val="none" w:sz="0" w:space="0" w:color="auto"/>
              </w:divBdr>
            </w:div>
          </w:divsChild>
        </w:div>
        <w:div w:id="314988550">
          <w:marLeft w:val="0"/>
          <w:marRight w:val="0"/>
          <w:marTop w:val="0"/>
          <w:marBottom w:val="0"/>
          <w:divBdr>
            <w:top w:val="none" w:sz="0" w:space="0" w:color="auto"/>
            <w:left w:val="none" w:sz="0" w:space="0" w:color="auto"/>
            <w:bottom w:val="none" w:sz="0" w:space="0" w:color="auto"/>
            <w:right w:val="none" w:sz="0" w:space="0" w:color="auto"/>
          </w:divBdr>
          <w:divsChild>
            <w:div w:id="1975286873">
              <w:marLeft w:val="0"/>
              <w:marRight w:val="0"/>
              <w:marTop w:val="0"/>
              <w:marBottom w:val="0"/>
              <w:divBdr>
                <w:top w:val="none" w:sz="0" w:space="0" w:color="auto"/>
                <w:left w:val="none" w:sz="0" w:space="0" w:color="auto"/>
                <w:bottom w:val="none" w:sz="0" w:space="0" w:color="auto"/>
                <w:right w:val="none" w:sz="0" w:space="0" w:color="auto"/>
              </w:divBdr>
            </w:div>
            <w:div w:id="278150222">
              <w:marLeft w:val="0"/>
              <w:marRight w:val="0"/>
              <w:marTop w:val="0"/>
              <w:marBottom w:val="0"/>
              <w:divBdr>
                <w:top w:val="none" w:sz="0" w:space="0" w:color="auto"/>
                <w:left w:val="none" w:sz="0" w:space="0" w:color="auto"/>
                <w:bottom w:val="none" w:sz="0" w:space="0" w:color="auto"/>
                <w:right w:val="none" w:sz="0" w:space="0" w:color="auto"/>
              </w:divBdr>
            </w:div>
            <w:div w:id="376591450">
              <w:marLeft w:val="0"/>
              <w:marRight w:val="0"/>
              <w:marTop w:val="0"/>
              <w:marBottom w:val="0"/>
              <w:divBdr>
                <w:top w:val="none" w:sz="0" w:space="0" w:color="auto"/>
                <w:left w:val="none" w:sz="0" w:space="0" w:color="auto"/>
                <w:bottom w:val="none" w:sz="0" w:space="0" w:color="auto"/>
                <w:right w:val="none" w:sz="0" w:space="0" w:color="auto"/>
              </w:divBdr>
            </w:div>
            <w:div w:id="786048376">
              <w:marLeft w:val="0"/>
              <w:marRight w:val="0"/>
              <w:marTop w:val="0"/>
              <w:marBottom w:val="0"/>
              <w:divBdr>
                <w:top w:val="none" w:sz="0" w:space="0" w:color="auto"/>
                <w:left w:val="none" w:sz="0" w:space="0" w:color="auto"/>
                <w:bottom w:val="none" w:sz="0" w:space="0" w:color="auto"/>
                <w:right w:val="none" w:sz="0" w:space="0" w:color="auto"/>
              </w:divBdr>
            </w:div>
          </w:divsChild>
        </w:div>
        <w:div w:id="1816069149">
          <w:marLeft w:val="0"/>
          <w:marRight w:val="0"/>
          <w:marTop w:val="0"/>
          <w:marBottom w:val="0"/>
          <w:divBdr>
            <w:top w:val="none" w:sz="0" w:space="0" w:color="auto"/>
            <w:left w:val="none" w:sz="0" w:space="0" w:color="auto"/>
            <w:bottom w:val="none" w:sz="0" w:space="0" w:color="auto"/>
            <w:right w:val="none" w:sz="0" w:space="0" w:color="auto"/>
          </w:divBdr>
          <w:divsChild>
            <w:div w:id="2072657106">
              <w:marLeft w:val="0"/>
              <w:marRight w:val="0"/>
              <w:marTop w:val="0"/>
              <w:marBottom w:val="0"/>
              <w:divBdr>
                <w:top w:val="none" w:sz="0" w:space="0" w:color="auto"/>
                <w:left w:val="none" w:sz="0" w:space="0" w:color="auto"/>
                <w:bottom w:val="none" w:sz="0" w:space="0" w:color="auto"/>
                <w:right w:val="none" w:sz="0" w:space="0" w:color="auto"/>
              </w:divBdr>
            </w:div>
          </w:divsChild>
        </w:div>
        <w:div w:id="444231678">
          <w:marLeft w:val="0"/>
          <w:marRight w:val="0"/>
          <w:marTop w:val="0"/>
          <w:marBottom w:val="0"/>
          <w:divBdr>
            <w:top w:val="none" w:sz="0" w:space="0" w:color="auto"/>
            <w:left w:val="none" w:sz="0" w:space="0" w:color="auto"/>
            <w:bottom w:val="none" w:sz="0" w:space="0" w:color="auto"/>
            <w:right w:val="none" w:sz="0" w:space="0" w:color="auto"/>
          </w:divBdr>
          <w:divsChild>
            <w:div w:id="1555699534">
              <w:marLeft w:val="0"/>
              <w:marRight w:val="0"/>
              <w:marTop w:val="0"/>
              <w:marBottom w:val="0"/>
              <w:divBdr>
                <w:top w:val="none" w:sz="0" w:space="0" w:color="auto"/>
                <w:left w:val="none" w:sz="0" w:space="0" w:color="auto"/>
                <w:bottom w:val="none" w:sz="0" w:space="0" w:color="auto"/>
                <w:right w:val="none" w:sz="0" w:space="0" w:color="auto"/>
              </w:divBdr>
            </w:div>
          </w:divsChild>
        </w:div>
        <w:div w:id="1207912177">
          <w:marLeft w:val="0"/>
          <w:marRight w:val="0"/>
          <w:marTop w:val="0"/>
          <w:marBottom w:val="0"/>
          <w:divBdr>
            <w:top w:val="none" w:sz="0" w:space="0" w:color="auto"/>
            <w:left w:val="none" w:sz="0" w:space="0" w:color="auto"/>
            <w:bottom w:val="none" w:sz="0" w:space="0" w:color="auto"/>
            <w:right w:val="none" w:sz="0" w:space="0" w:color="auto"/>
          </w:divBdr>
          <w:divsChild>
            <w:div w:id="438305297">
              <w:marLeft w:val="0"/>
              <w:marRight w:val="0"/>
              <w:marTop w:val="0"/>
              <w:marBottom w:val="0"/>
              <w:divBdr>
                <w:top w:val="none" w:sz="0" w:space="0" w:color="auto"/>
                <w:left w:val="none" w:sz="0" w:space="0" w:color="auto"/>
                <w:bottom w:val="none" w:sz="0" w:space="0" w:color="auto"/>
                <w:right w:val="none" w:sz="0" w:space="0" w:color="auto"/>
              </w:divBdr>
            </w:div>
          </w:divsChild>
        </w:div>
        <w:div w:id="354234704">
          <w:marLeft w:val="0"/>
          <w:marRight w:val="0"/>
          <w:marTop w:val="0"/>
          <w:marBottom w:val="0"/>
          <w:divBdr>
            <w:top w:val="none" w:sz="0" w:space="0" w:color="auto"/>
            <w:left w:val="none" w:sz="0" w:space="0" w:color="auto"/>
            <w:bottom w:val="none" w:sz="0" w:space="0" w:color="auto"/>
            <w:right w:val="none" w:sz="0" w:space="0" w:color="auto"/>
          </w:divBdr>
          <w:divsChild>
            <w:div w:id="995458491">
              <w:marLeft w:val="0"/>
              <w:marRight w:val="0"/>
              <w:marTop w:val="0"/>
              <w:marBottom w:val="0"/>
              <w:divBdr>
                <w:top w:val="none" w:sz="0" w:space="0" w:color="auto"/>
                <w:left w:val="none" w:sz="0" w:space="0" w:color="auto"/>
                <w:bottom w:val="none" w:sz="0" w:space="0" w:color="auto"/>
                <w:right w:val="none" w:sz="0" w:space="0" w:color="auto"/>
              </w:divBdr>
            </w:div>
          </w:divsChild>
        </w:div>
        <w:div w:id="1489712288">
          <w:marLeft w:val="0"/>
          <w:marRight w:val="0"/>
          <w:marTop w:val="0"/>
          <w:marBottom w:val="0"/>
          <w:divBdr>
            <w:top w:val="none" w:sz="0" w:space="0" w:color="auto"/>
            <w:left w:val="none" w:sz="0" w:space="0" w:color="auto"/>
            <w:bottom w:val="none" w:sz="0" w:space="0" w:color="auto"/>
            <w:right w:val="none" w:sz="0" w:space="0" w:color="auto"/>
          </w:divBdr>
          <w:divsChild>
            <w:div w:id="1509756781">
              <w:marLeft w:val="0"/>
              <w:marRight w:val="0"/>
              <w:marTop w:val="0"/>
              <w:marBottom w:val="0"/>
              <w:divBdr>
                <w:top w:val="none" w:sz="0" w:space="0" w:color="auto"/>
                <w:left w:val="none" w:sz="0" w:space="0" w:color="auto"/>
                <w:bottom w:val="none" w:sz="0" w:space="0" w:color="auto"/>
                <w:right w:val="none" w:sz="0" w:space="0" w:color="auto"/>
              </w:divBdr>
            </w:div>
          </w:divsChild>
        </w:div>
        <w:div w:id="667680968">
          <w:marLeft w:val="0"/>
          <w:marRight w:val="0"/>
          <w:marTop w:val="0"/>
          <w:marBottom w:val="0"/>
          <w:divBdr>
            <w:top w:val="none" w:sz="0" w:space="0" w:color="auto"/>
            <w:left w:val="none" w:sz="0" w:space="0" w:color="auto"/>
            <w:bottom w:val="none" w:sz="0" w:space="0" w:color="auto"/>
            <w:right w:val="none" w:sz="0" w:space="0" w:color="auto"/>
          </w:divBdr>
          <w:divsChild>
            <w:div w:id="115296369">
              <w:marLeft w:val="0"/>
              <w:marRight w:val="0"/>
              <w:marTop w:val="0"/>
              <w:marBottom w:val="0"/>
              <w:divBdr>
                <w:top w:val="none" w:sz="0" w:space="0" w:color="auto"/>
                <w:left w:val="none" w:sz="0" w:space="0" w:color="auto"/>
                <w:bottom w:val="none" w:sz="0" w:space="0" w:color="auto"/>
                <w:right w:val="none" w:sz="0" w:space="0" w:color="auto"/>
              </w:divBdr>
            </w:div>
          </w:divsChild>
        </w:div>
        <w:div w:id="1077746321">
          <w:marLeft w:val="0"/>
          <w:marRight w:val="0"/>
          <w:marTop w:val="0"/>
          <w:marBottom w:val="0"/>
          <w:divBdr>
            <w:top w:val="none" w:sz="0" w:space="0" w:color="auto"/>
            <w:left w:val="none" w:sz="0" w:space="0" w:color="auto"/>
            <w:bottom w:val="none" w:sz="0" w:space="0" w:color="auto"/>
            <w:right w:val="none" w:sz="0" w:space="0" w:color="auto"/>
          </w:divBdr>
          <w:divsChild>
            <w:div w:id="1889805378">
              <w:marLeft w:val="0"/>
              <w:marRight w:val="0"/>
              <w:marTop w:val="0"/>
              <w:marBottom w:val="0"/>
              <w:divBdr>
                <w:top w:val="none" w:sz="0" w:space="0" w:color="auto"/>
                <w:left w:val="none" w:sz="0" w:space="0" w:color="auto"/>
                <w:bottom w:val="none" w:sz="0" w:space="0" w:color="auto"/>
                <w:right w:val="none" w:sz="0" w:space="0" w:color="auto"/>
              </w:divBdr>
            </w:div>
            <w:div w:id="71586109">
              <w:marLeft w:val="0"/>
              <w:marRight w:val="0"/>
              <w:marTop w:val="0"/>
              <w:marBottom w:val="0"/>
              <w:divBdr>
                <w:top w:val="none" w:sz="0" w:space="0" w:color="auto"/>
                <w:left w:val="none" w:sz="0" w:space="0" w:color="auto"/>
                <w:bottom w:val="none" w:sz="0" w:space="0" w:color="auto"/>
                <w:right w:val="none" w:sz="0" w:space="0" w:color="auto"/>
              </w:divBdr>
            </w:div>
            <w:div w:id="1135873290">
              <w:marLeft w:val="0"/>
              <w:marRight w:val="0"/>
              <w:marTop w:val="0"/>
              <w:marBottom w:val="0"/>
              <w:divBdr>
                <w:top w:val="none" w:sz="0" w:space="0" w:color="auto"/>
                <w:left w:val="none" w:sz="0" w:space="0" w:color="auto"/>
                <w:bottom w:val="none" w:sz="0" w:space="0" w:color="auto"/>
                <w:right w:val="none" w:sz="0" w:space="0" w:color="auto"/>
              </w:divBdr>
            </w:div>
            <w:div w:id="1381707501">
              <w:marLeft w:val="0"/>
              <w:marRight w:val="0"/>
              <w:marTop w:val="0"/>
              <w:marBottom w:val="0"/>
              <w:divBdr>
                <w:top w:val="none" w:sz="0" w:space="0" w:color="auto"/>
                <w:left w:val="none" w:sz="0" w:space="0" w:color="auto"/>
                <w:bottom w:val="none" w:sz="0" w:space="0" w:color="auto"/>
                <w:right w:val="none" w:sz="0" w:space="0" w:color="auto"/>
              </w:divBdr>
            </w:div>
          </w:divsChild>
        </w:div>
        <w:div w:id="1101145514">
          <w:marLeft w:val="0"/>
          <w:marRight w:val="0"/>
          <w:marTop w:val="0"/>
          <w:marBottom w:val="0"/>
          <w:divBdr>
            <w:top w:val="none" w:sz="0" w:space="0" w:color="auto"/>
            <w:left w:val="none" w:sz="0" w:space="0" w:color="auto"/>
            <w:bottom w:val="none" w:sz="0" w:space="0" w:color="auto"/>
            <w:right w:val="none" w:sz="0" w:space="0" w:color="auto"/>
          </w:divBdr>
          <w:divsChild>
            <w:div w:id="1290209569">
              <w:marLeft w:val="0"/>
              <w:marRight w:val="0"/>
              <w:marTop w:val="0"/>
              <w:marBottom w:val="0"/>
              <w:divBdr>
                <w:top w:val="none" w:sz="0" w:space="0" w:color="auto"/>
                <w:left w:val="none" w:sz="0" w:space="0" w:color="auto"/>
                <w:bottom w:val="none" w:sz="0" w:space="0" w:color="auto"/>
                <w:right w:val="none" w:sz="0" w:space="0" w:color="auto"/>
              </w:divBdr>
            </w:div>
          </w:divsChild>
        </w:div>
        <w:div w:id="593054999">
          <w:marLeft w:val="0"/>
          <w:marRight w:val="0"/>
          <w:marTop w:val="0"/>
          <w:marBottom w:val="0"/>
          <w:divBdr>
            <w:top w:val="none" w:sz="0" w:space="0" w:color="auto"/>
            <w:left w:val="none" w:sz="0" w:space="0" w:color="auto"/>
            <w:bottom w:val="none" w:sz="0" w:space="0" w:color="auto"/>
            <w:right w:val="none" w:sz="0" w:space="0" w:color="auto"/>
          </w:divBdr>
          <w:divsChild>
            <w:div w:id="129203446">
              <w:marLeft w:val="0"/>
              <w:marRight w:val="0"/>
              <w:marTop w:val="0"/>
              <w:marBottom w:val="0"/>
              <w:divBdr>
                <w:top w:val="none" w:sz="0" w:space="0" w:color="auto"/>
                <w:left w:val="none" w:sz="0" w:space="0" w:color="auto"/>
                <w:bottom w:val="none" w:sz="0" w:space="0" w:color="auto"/>
                <w:right w:val="none" w:sz="0" w:space="0" w:color="auto"/>
              </w:divBdr>
            </w:div>
          </w:divsChild>
        </w:div>
        <w:div w:id="1813324945">
          <w:marLeft w:val="0"/>
          <w:marRight w:val="0"/>
          <w:marTop w:val="0"/>
          <w:marBottom w:val="0"/>
          <w:divBdr>
            <w:top w:val="none" w:sz="0" w:space="0" w:color="auto"/>
            <w:left w:val="none" w:sz="0" w:space="0" w:color="auto"/>
            <w:bottom w:val="none" w:sz="0" w:space="0" w:color="auto"/>
            <w:right w:val="none" w:sz="0" w:space="0" w:color="auto"/>
          </w:divBdr>
          <w:divsChild>
            <w:div w:id="127282992">
              <w:marLeft w:val="0"/>
              <w:marRight w:val="0"/>
              <w:marTop w:val="0"/>
              <w:marBottom w:val="0"/>
              <w:divBdr>
                <w:top w:val="none" w:sz="0" w:space="0" w:color="auto"/>
                <w:left w:val="none" w:sz="0" w:space="0" w:color="auto"/>
                <w:bottom w:val="none" w:sz="0" w:space="0" w:color="auto"/>
                <w:right w:val="none" w:sz="0" w:space="0" w:color="auto"/>
              </w:divBdr>
            </w:div>
          </w:divsChild>
        </w:div>
        <w:div w:id="1538158307">
          <w:marLeft w:val="0"/>
          <w:marRight w:val="0"/>
          <w:marTop w:val="0"/>
          <w:marBottom w:val="0"/>
          <w:divBdr>
            <w:top w:val="none" w:sz="0" w:space="0" w:color="auto"/>
            <w:left w:val="none" w:sz="0" w:space="0" w:color="auto"/>
            <w:bottom w:val="none" w:sz="0" w:space="0" w:color="auto"/>
            <w:right w:val="none" w:sz="0" w:space="0" w:color="auto"/>
          </w:divBdr>
          <w:divsChild>
            <w:div w:id="1506290079">
              <w:marLeft w:val="0"/>
              <w:marRight w:val="0"/>
              <w:marTop w:val="0"/>
              <w:marBottom w:val="0"/>
              <w:divBdr>
                <w:top w:val="none" w:sz="0" w:space="0" w:color="auto"/>
                <w:left w:val="none" w:sz="0" w:space="0" w:color="auto"/>
                <w:bottom w:val="none" w:sz="0" w:space="0" w:color="auto"/>
                <w:right w:val="none" w:sz="0" w:space="0" w:color="auto"/>
              </w:divBdr>
            </w:div>
          </w:divsChild>
        </w:div>
        <w:div w:id="191774108">
          <w:marLeft w:val="0"/>
          <w:marRight w:val="0"/>
          <w:marTop w:val="0"/>
          <w:marBottom w:val="0"/>
          <w:divBdr>
            <w:top w:val="none" w:sz="0" w:space="0" w:color="auto"/>
            <w:left w:val="none" w:sz="0" w:space="0" w:color="auto"/>
            <w:bottom w:val="none" w:sz="0" w:space="0" w:color="auto"/>
            <w:right w:val="none" w:sz="0" w:space="0" w:color="auto"/>
          </w:divBdr>
          <w:divsChild>
            <w:div w:id="345256607">
              <w:marLeft w:val="0"/>
              <w:marRight w:val="0"/>
              <w:marTop w:val="0"/>
              <w:marBottom w:val="0"/>
              <w:divBdr>
                <w:top w:val="none" w:sz="0" w:space="0" w:color="auto"/>
                <w:left w:val="none" w:sz="0" w:space="0" w:color="auto"/>
                <w:bottom w:val="none" w:sz="0" w:space="0" w:color="auto"/>
                <w:right w:val="none" w:sz="0" w:space="0" w:color="auto"/>
              </w:divBdr>
            </w:div>
          </w:divsChild>
        </w:div>
        <w:div w:id="1685932890">
          <w:marLeft w:val="0"/>
          <w:marRight w:val="0"/>
          <w:marTop w:val="0"/>
          <w:marBottom w:val="0"/>
          <w:divBdr>
            <w:top w:val="none" w:sz="0" w:space="0" w:color="auto"/>
            <w:left w:val="none" w:sz="0" w:space="0" w:color="auto"/>
            <w:bottom w:val="none" w:sz="0" w:space="0" w:color="auto"/>
            <w:right w:val="none" w:sz="0" w:space="0" w:color="auto"/>
          </w:divBdr>
          <w:divsChild>
            <w:div w:id="4335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04501069">
      <w:bodyDiv w:val="1"/>
      <w:marLeft w:val="0"/>
      <w:marRight w:val="0"/>
      <w:marTop w:val="0"/>
      <w:marBottom w:val="0"/>
      <w:divBdr>
        <w:top w:val="none" w:sz="0" w:space="0" w:color="auto"/>
        <w:left w:val="none" w:sz="0" w:space="0" w:color="auto"/>
        <w:bottom w:val="none" w:sz="0" w:space="0" w:color="auto"/>
        <w:right w:val="none" w:sz="0" w:space="0" w:color="auto"/>
      </w:divBdr>
    </w:div>
    <w:div w:id="1290428685">
      <w:bodyDiv w:val="1"/>
      <w:marLeft w:val="0"/>
      <w:marRight w:val="0"/>
      <w:marTop w:val="0"/>
      <w:marBottom w:val="0"/>
      <w:divBdr>
        <w:top w:val="none" w:sz="0" w:space="0" w:color="auto"/>
        <w:left w:val="none" w:sz="0" w:space="0" w:color="auto"/>
        <w:bottom w:val="none" w:sz="0" w:space="0" w:color="auto"/>
        <w:right w:val="none" w:sz="0" w:space="0" w:color="auto"/>
      </w:divBdr>
    </w:div>
    <w:div w:id="1377043040">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9483193">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6" ma:contentTypeDescription="Create a new document." ma:contentTypeScope="" ma:versionID="ecadca93fd558645467768e6f0912546">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4b85efa96bc5bd53766f98386feb65cd"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Props1.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2.xml><?xml version="1.0" encoding="utf-8"?>
<ds:datastoreItem xmlns:ds="http://schemas.openxmlformats.org/officeDocument/2006/customXml" ds:itemID="{B4FBAB06-B321-4385-9D5F-78C060548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4a32b48e-7870-4ee5-bde9-391df7808733"/>
    <ds:schemaRef ds:uri="http://www.w3.org/XML/1998/namespace"/>
    <ds:schemaRef ds:uri="http://purl.org/dc/terms/"/>
    <ds:schemaRef ds:uri="http://schemas.microsoft.com/office/infopath/2007/PartnerControls"/>
    <ds:schemaRef ds:uri="24caf735-3a80-4f36-a247-66c481c3037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2023-07-10T12:53:00Z</dcterms:created>
  <dcterms:modified xsi:type="dcterms:W3CDTF">2023-07-10T12:53:00Z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